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DAA4" w14:textId="77777777" w:rsidR="00080CC1" w:rsidRDefault="00080CC1">
      <w:pPr>
        <w:rPr>
          <w:sz w:val="35"/>
          <w:szCs w:val="35"/>
        </w:rPr>
      </w:pPr>
    </w:p>
    <w:p w14:paraId="3161A1F7" w14:textId="77777777" w:rsidR="00080CC1" w:rsidRDefault="00080CC1">
      <w:pPr>
        <w:rPr>
          <w:sz w:val="35"/>
          <w:szCs w:val="35"/>
        </w:rPr>
      </w:pPr>
    </w:p>
    <w:p w14:paraId="098F5926" w14:textId="77777777" w:rsidR="00080CC1" w:rsidRDefault="00080CC1">
      <w:pPr>
        <w:rPr>
          <w:sz w:val="35"/>
          <w:szCs w:val="35"/>
        </w:rPr>
      </w:pPr>
    </w:p>
    <w:p w14:paraId="5B5BC72B" w14:textId="77777777" w:rsidR="00080CC1" w:rsidRDefault="00080CC1">
      <w:pPr>
        <w:rPr>
          <w:sz w:val="35"/>
          <w:szCs w:val="35"/>
        </w:rPr>
      </w:pPr>
    </w:p>
    <w:p w14:paraId="6AF49795" w14:textId="77777777" w:rsidR="00080CC1" w:rsidRDefault="00080CC1">
      <w:pPr>
        <w:rPr>
          <w:sz w:val="35"/>
          <w:szCs w:val="35"/>
        </w:rPr>
      </w:pPr>
    </w:p>
    <w:p w14:paraId="44681C99" w14:textId="77777777" w:rsidR="00080CC1" w:rsidRDefault="00080CC1">
      <w:pPr>
        <w:rPr>
          <w:sz w:val="35"/>
          <w:szCs w:val="35"/>
        </w:rPr>
      </w:pPr>
    </w:p>
    <w:p w14:paraId="691E01F4" w14:textId="77777777" w:rsidR="00080CC1" w:rsidRDefault="00080CC1">
      <w:pPr>
        <w:rPr>
          <w:sz w:val="35"/>
          <w:szCs w:val="35"/>
        </w:rPr>
      </w:pPr>
    </w:p>
    <w:p w14:paraId="3F3DEED1" w14:textId="77777777" w:rsidR="00080CC1" w:rsidRDefault="00080CC1">
      <w:pPr>
        <w:spacing w:before="259"/>
        <w:rPr>
          <w:sz w:val="35"/>
          <w:szCs w:val="35"/>
        </w:rPr>
      </w:pPr>
    </w:p>
    <w:p w14:paraId="45FFA776" w14:textId="77777777" w:rsidR="00080CC1" w:rsidRDefault="00000000">
      <w:pPr>
        <w:spacing w:line="408" w:lineRule="auto"/>
        <w:ind w:right="1113"/>
        <w:jc w:val="center"/>
        <w:rPr>
          <w:sz w:val="35"/>
          <w:szCs w:val="35"/>
        </w:rPr>
      </w:pPr>
      <w:r>
        <w:rPr>
          <w:sz w:val="35"/>
          <w:szCs w:val="35"/>
        </w:rPr>
        <w:t>ENDÜSTRİYEL TAŞIMACI</w:t>
      </w:r>
    </w:p>
    <w:p w14:paraId="7BC8240B" w14:textId="77777777" w:rsidR="00080CC1" w:rsidRDefault="00000000">
      <w:pPr>
        <w:spacing w:line="408" w:lineRule="auto"/>
        <w:ind w:right="1113"/>
        <w:jc w:val="center"/>
        <w:rPr>
          <w:sz w:val="35"/>
          <w:szCs w:val="35"/>
        </w:rPr>
        <w:sectPr w:rsidR="00080CC1" w:rsidSect="00B926A0">
          <w:headerReference w:type="even" r:id="rId7"/>
          <w:footerReference w:type="even" r:id="rId8"/>
          <w:footerReference w:type="default" r:id="rId9"/>
          <w:headerReference w:type="first" r:id="rId10"/>
          <w:footerReference w:type="first" r:id="rId11"/>
          <w:pgSz w:w="11910" w:h="16840"/>
          <w:pgMar w:top="1417" w:right="1417" w:bottom="1417" w:left="1417" w:header="708" w:footer="708" w:gutter="0"/>
          <w:pgNumType w:start="1"/>
          <w:cols w:space="708"/>
          <w:docGrid w:linePitch="299"/>
        </w:sectPr>
      </w:pPr>
      <w:r>
        <w:rPr>
          <w:sz w:val="35"/>
          <w:szCs w:val="35"/>
        </w:rPr>
        <w:t>ÜNİVERSİTELERLE İŞ BİRLİĞİ İLE MESLEKİ EĞİTİM KURS PROGRAMI</w:t>
      </w:r>
    </w:p>
    <w:p w14:paraId="481BB374" w14:textId="77777777" w:rsidR="00080CC1" w:rsidRDefault="00000000">
      <w:pPr>
        <w:spacing w:before="75"/>
        <w:ind w:left="186"/>
        <w:rPr>
          <w:rFonts w:ascii="Arial" w:eastAsia="Arial" w:hAnsi="Arial" w:cs="Arial"/>
          <w:sz w:val="28"/>
          <w:szCs w:val="28"/>
        </w:rPr>
      </w:pPr>
      <w:r>
        <w:rPr>
          <w:rFonts w:ascii="Arial" w:eastAsia="Arial" w:hAnsi="Arial" w:cs="Arial"/>
          <w:color w:val="4F4F4F"/>
          <w:sz w:val="28"/>
          <w:szCs w:val="28"/>
        </w:rPr>
        <w:lastRenderedPageBreak/>
        <w:t>İçindekiler</w:t>
      </w:r>
    </w:p>
    <w:p w14:paraId="69C053E9" w14:textId="77777777" w:rsidR="00080CC1" w:rsidRDefault="00000000">
      <w:pPr>
        <w:numPr>
          <w:ilvl w:val="0"/>
          <w:numId w:val="6"/>
        </w:numPr>
        <w:pBdr>
          <w:top w:val="nil"/>
          <w:left w:val="nil"/>
          <w:bottom w:val="nil"/>
          <w:right w:val="nil"/>
          <w:between w:val="nil"/>
        </w:pBdr>
        <w:tabs>
          <w:tab w:val="left" w:pos="616"/>
          <w:tab w:val="right" w:leader="dot" w:pos="9240"/>
        </w:tabs>
        <w:spacing w:before="34"/>
        <w:rPr>
          <w:color w:val="3B3B3B"/>
        </w:rPr>
      </w:pPr>
      <w:hyperlink w:anchor="_gjdgxs">
        <w:r>
          <w:rPr>
            <w:color w:val="3B3B3B"/>
          </w:rPr>
          <w:t>ÖNSÖZ</w:t>
        </w:r>
        <w:r>
          <w:rPr>
            <w:color w:val="3B3B3B"/>
          </w:rPr>
          <w:tab/>
          <w:t>3</w:t>
        </w:r>
      </w:hyperlink>
    </w:p>
    <w:p w14:paraId="12600BA2" w14:textId="77777777" w:rsidR="00080CC1" w:rsidRDefault="00000000">
      <w:pPr>
        <w:numPr>
          <w:ilvl w:val="0"/>
          <w:numId w:val="6"/>
        </w:numPr>
        <w:pBdr>
          <w:top w:val="nil"/>
          <w:left w:val="nil"/>
          <w:bottom w:val="nil"/>
          <w:right w:val="nil"/>
          <w:between w:val="nil"/>
        </w:pBdr>
        <w:tabs>
          <w:tab w:val="left" w:pos="620"/>
          <w:tab w:val="right" w:leader="dot" w:pos="9237"/>
        </w:tabs>
        <w:spacing w:before="132"/>
        <w:ind w:left="620" w:hanging="444"/>
        <w:rPr>
          <w:color w:val="4F4F4F"/>
        </w:rPr>
      </w:pPr>
      <w:r>
        <w:rPr>
          <w:color w:val="262626"/>
        </w:rPr>
        <w:t xml:space="preserve">ENDÜSTRİYEL TAŞIMACI </w:t>
      </w:r>
      <w:r>
        <w:rPr>
          <w:color w:val="4F4F4F"/>
        </w:rPr>
        <w:t>PROGRAMINA</w:t>
      </w:r>
      <w:r>
        <w:rPr>
          <w:color w:val="262626"/>
        </w:rPr>
        <w:t xml:space="preserve"> </w:t>
      </w:r>
      <w:r>
        <w:rPr>
          <w:color w:val="3B3B3B"/>
        </w:rPr>
        <w:t xml:space="preserve">İLİŞKİN </w:t>
      </w:r>
      <w:r>
        <w:rPr>
          <w:color w:val="4F4F4F"/>
        </w:rPr>
        <w:t>AÇIKLAMALAR</w:t>
      </w:r>
      <w:r>
        <w:rPr>
          <w:color w:val="4F4F4F"/>
        </w:rPr>
        <w:tab/>
      </w:r>
      <w:r>
        <w:rPr>
          <w:color w:val="3B3B3B"/>
        </w:rPr>
        <w:t>4</w:t>
      </w:r>
    </w:p>
    <w:p w14:paraId="09AAEE3E" w14:textId="77777777" w:rsidR="00080CC1" w:rsidRDefault="00000000">
      <w:pPr>
        <w:numPr>
          <w:ilvl w:val="1"/>
          <w:numId w:val="6"/>
        </w:numPr>
        <w:pBdr>
          <w:top w:val="nil"/>
          <w:left w:val="nil"/>
          <w:bottom w:val="nil"/>
          <w:right w:val="nil"/>
          <w:between w:val="nil"/>
        </w:pBdr>
        <w:tabs>
          <w:tab w:val="left" w:pos="1054"/>
          <w:tab w:val="right" w:leader="dot" w:pos="9237"/>
        </w:tabs>
        <w:spacing w:before="132"/>
        <w:ind w:left="1054" w:hanging="657"/>
        <w:rPr>
          <w:b/>
          <w:color w:val="3B3B3B"/>
          <w:sz w:val="21"/>
          <w:szCs w:val="21"/>
        </w:rPr>
      </w:pPr>
      <w:hyperlink w:anchor="_30j0zll">
        <w:r>
          <w:rPr>
            <w:color w:val="4F4F4F"/>
          </w:rPr>
          <w:t xml:space="preserve">MESLEK </w:t>
        </w:r>
      </w:hyperlink>
      <w:hyperlink w:anchor="_30j0zll">
        <w:r>
          <w:rPr>
            <w:color w:val="3B3B3B"/>
          </w:rPr>
          <w:t xml:space="preserve">ELEMANI </w:t>
        </w:r>
      </w:hyperlink>
      <w:hyperlink w:anchor="_30j0zll">
        <w:r>
          <w:rPr>
            <w:color w:val="262626"/>
          </w:rPr>
          <w:t>TANIMI:</w:t>
        </w:r>
        <w:r>
          <w:rPr>
            <w:color w:val="262626"/>
          </w:rPr>
          <w:tab/>
        </w:r>
      </w:hyperlink>
      <w:hyperlink w:anchor="_30j0zll">
        <w:r>
          <w:rPr>
            <w:color w:val="3B3B3B"/>
          </w:rPr>
          <w:t>4</w:t>
        </w:r>
      </w:hyperlink>
    </w:p>
    <w:p w14:paraId="7D827053" w14:textId="77777777" w:rsidR="00080CC1" w:rsidRDefault="00000000">
      <w:pPr>
        <w:numPr>
          <w:ilvl w:val="1"/>
          <w:numId w:val="6"/>
        </w:numPr>
        <w:pBdr>
          <w:top w:val="nil"/>
          <w:left w:val="nil"/>
          <w:bottom w:val="nil"/>
          <w:right w:val="nil"/>
          <w:between w:val="nil"/>
        </w:pBdr>
        <w:tabs>
          <w:tab w:val="left" w:pos="1050"/>
          <w:tab w:val="right" w:leader="dot" w:pos="9236"/>
        </w:tabs>
        <w:spacing w:before="132"/>
        <w:rPr>
          <w:color w:val="262626"/>
        </w:rPr>
      </w:pPr>
      <w:hyperlink w:anchor="_1fob9te">
        <w:r>
          <w:rPr>
            <w:color w:val="3B3B3B"/>
          </w:rPr>
          <w:t>GİRİŞ KOŞULLARI</w:t>
        </w:r>
        <w:r>
          <w:rPr>
            <w:color w:val="3B3B3B"/>
          </w:rPr>
          <w:tab/>
          <w:t>4</w:t>
        </w:r>
      </w:hyperlink>
    </w:p>
    <w:p w14:paraId="101C1C03" w14:textId="77777777" w:rsidR="00080CC1" w:rsidRDefault="00000000">
      <w:pPr>
        <w:numPr>
          <w:ilvl w:val="1"/>
          <w:numId w:val="6"/>
        </w:numPr>
        <w:pBdr>
          <w:top w:val="nil"/>
          <w:left w:val="nil"/>
          <w:bottom w:val="nil"/>
          <w:right w:val="nil"/>
          <w:between w:val="nil"/>
        </w:pBdr>
        <w:tabs>
          <w:tab w:val="left" w:pos="1052"/>
          <w:tab w:val="right" w:leader="dot" w:pos="9245"/>
        </w:tabs>
        <w:spacing w:before="141"/>
        <w:ind w:left="1052" w:hanging="645"/>
        <w:rPr>
          <w:color w:val="3B3B3B"/>
        </w:rPr>
      </w:pPr>
      <w:r>
        <w:rPr>
          <w:color w:val="262626"/>
        </w:rPr>
        <w:t xml:space="preserve">İSTİHDAM </w:t>
      </w:r>
      <w:r>
        <w:rPr>
          <w:color w:val="3B3B3B"/>
        </w:rPr>
        <w:t>ALANLARI</w:t>
      </w:r>
      <w:r>
        <w:rPr>
          <w:color w:val="3B3B3B"/>
        </w:rPr>
        <w:tab/>
      </w:r>
      <w:r>
        <w:rPr>
          <w:color w:val="262626"/>
        </w:rPr>
        <w:t>4</w:t>
      </w:r>
    </w:p>
    <w:p w14:paraId="216B5C4F" w14:textId="77777777" w:rsidR="00080CC1" w:rsidRDefault="00000000">
      <w:pPr>
        <w:numPr>
          <w:ilvl w:val="0"/>
          <w:numId w:val="6"/>
        </w:numPr>
        <w:pBdr>
          <w:top w:val="nil"/>
          <w:left w:val="nil"/>
          <w:bottom w:val="nil"/>
          <w:right w:val="nil"/>
          <w:between w:val="nil"/>
        </w:pBdr>
        <w:tabs>
          <w:tab w:val="left" w:pos="619"/>
          <w:tab w:val="right" w:leader="dot" w:pos="9238"/>
        </w:tabs>
        <w:spacing w:before="142"/>
        <w:ind w:left="619" w:hanging="437"/>
        <w:rPr>
          <w:color w:val="4F4F4F"/>
        </w:rPr>
      </w:pPr>
      <w:r>
        <w:rPr>
          <w:color w:val="3B3B3B"/>
        </w:rPr>
        <w:t xml:space="preserve">EĞİTİM-ÖGRETİM ORTAMLARI </w:t>
      </w:r>
      <w:r>
        <w:rPr>
          <w:color w:val="4F4F4F"/>
        </w:rPr>
        <w:t xml:space="preserve">VE </w:t>
      </w:r>
      <w:r>
        <w:rPr>
          <w:color w:val="3B3B3B"/>
        </w:rPr>
        <w:t>DONANIMLARI</w:t>
      </w:r>
      <w:r>
        <w:rPr>
          <w:color w:val="3B3B3B"/>
        </w:rPr>
        <w:tab/>
        <w:t>5</w:t>
      </w:r>
    </w:p>
    <w:p w14:paraId="2EC10589" w14:textId="77777777" w:rsidR="00080CC1" w:rsidRDefault="00000000">
      <w:pPr>
        <w:numPr>
          <w:ilvl w:val="1"/>
          <w:numId w:val="6"/>
        </w:numPr>
        <w:pBdr>
          <w:top w:val="nil"/>
          <w:left w:val="nil"/>
          <w:bottom w:val="nil"/>
          <w:right w:val="nil"/>
          <w:between w:val="nil"/>
        </w:pBdr>
        <w:tabs>
          <w:tab w:val="left" w:pos="1053"/>
          <w:tab w:val="right" w:leader="dot" w:pos="9248"/>
        </w:tabs>
        <w:spacing w:before="141"/>
        <w:ind w:left="1053" w:hanging="644"/>
        <w:rPr>
          <w:b/>
          <w:color w:val="3B3B3B"/>
          <w:sz w:val="21"/>
          <w:szCs w:val="21"/>
        </w:rPr>
      </w:pPr>
      <w:hyperlink w:anchor="_3znysh7">
        <w:r>
          <w:rPr>
            <w:color w:val="3B3B3B"/>
          </w:rPr>
          <w:t>EĞİTİMCİLER</w:t>
        </w:r>
        <w:r>
          <w:rPr>
            <w:color w:val="3B3B3B"/>
          </w:rPr>
          <w:tab/>
        </w:r>
      </w:hyperlink>
      <w:hyperlink w:anchor="_3znysh7">
        <w:r>
          <w:rPr>
            <w:color w:val="262626"/>
          </w:rPr>
          <w:t>5</w:t>
        </w:r>
      </w:hyperlink>
    </w:p>
    <w:p w14:paraId="3DFE3382" w14:textId="77777777" w:rsidR="00080CC1" w:rsidRDefault="00000000">
      <w:pPr>
        <w:numPr>
          <w:ilvl w:val="1"/>
          <w:numId w:val="6"/>
        </w:numPr>
        <w:pBdr>
          <w:top w:val="nil"/>
          <w:left w:val="nil"/>
          <w:bottom w:val="nil"/>
          <w:right w:val="nil"/>
          <w:between w:val="nil"/>
        </w:pBdr>
        <w:tabs>
          <w:tab w:val="left" w:pos="1049"/>
          <w:tab w:val="left" w:leader="dot" w:pos="9134"/>
        </w:tabs>
        <w:spacing w:before="76"/>
        <w:ind w:left="1049" w:hanging="647"/>
        <w:rPr>
          <w:color w:val="3B3B3B"/>
          <w:sz w:val="25"/>
          <w:szCs w:val="25"/>
        </w:rPr>
      </w:pPr>
      <w:r>
        <w:rPr>
          <w:color w:val="3B3B3B"/>
          <w:sz w:val="25"/>
          <w:szCs w:val="25"/>
        </w:rPr>
        <w:t>ÖLÇME DEĞERLENDİRME</w:t>
      </w:r>
      <w:r>
        <w:rPr>
          <w:color w:val="3B3B3B"/>
          <w:sz w:val="25"/>
          <w:szCs w:val="25"/>
        </w:rPr>
        <w:tab/>
      </w:r>
      <w:r>
        <w:rPr>
          <w:color w:val="3B3B3B"/>
          <w:sz w:val="29"/>
          <w:szCs w:val="29"/>
        </w:rPr>
        <w:t>s</w:t>
      </w:r>
    </w:p>
    <w:p w14:paraId="5C0ADACA" w14:textId="77777777" w:rsidR="00080CC1" w:rsidRDefault="00000000">
      <w:pPr>
        <w:numPr>
          <w:ilvl w:val="1"/>
          <w:numId w:val="6"/>
        </w:numPr>
        <w:pBdr>
          <w:top w:val="nil"/>
          <w:left w:val="nil"/>
          <w:bottom w:val="nil"/>
          <w:right w:val="nil"/>
          <w:between w:val="nil"/>
        </w:pBdr>
        <w:tabs>
          <w:tab w:val="left" w:pos="1063"/>
          <w:tab w:val="right" w:leader="dot" w:pos="9248"/>
        </w:tabs>
        <w:spacing w:before="117"/>
        <w:ind w:left="1063" w:hanging="660"/>
        <w:rPr>
          <w:color w:val="262626"/>
        </w:rPr>
      </w:pPr>
      <w:hyperlink w:anchor="_2et92p0">
        <w:r>
          <w:rPr>
            <w:color w:val="262626"/>
          </w:rPr>
          <w:t>BELGELENDİRME</w:t>
        </w:r>
        <w:r>
          <w:rPr>
            <w:color w:val="262626"/>
          </w:rPr>
          <w:tab/>
        </w:r>
      </w:hyperlink>
      <w:hyperlink w:anchor="_2et92p0">
        <w:r>
          <w:rPr>
            <w:color w:val="3B3B3B"/>
          </w:rPr>
          <w:t>5</w:t>
        </w:r>
      </w:hyperlink>
    </w:p>
    <w:p w14:paraId="27786C0C" w14:textId="77777777" w:rsidR="00080CC1" w:rsidRDefault="00000000">
      <w:pPr>
        <w:numPr>
          <w:ilvl w:val="1"/>
          <w:numId w:val="6"/>
        </w:numPr>
        <w:pBdr>
          <w:top w:val="nil"/>
          <w:left w:val="nil"/>
          <w:bottom w:val="nil"/>
          <w:right w:val="nil"/>
          <w:between w:val="nil"/>
        </w:pBdr>
        <w:tabs>
          <w:tab w:val="left" w:pos="1065"/>
          <w:tab w:val="right" w:leader="dot" w:pos="9249"/>
        </w:tabs>
        <w:spacing w:before="132"/>
        <w:ind w:left="1065" w:hanging="662"/>
        <w:rPr>
          <w:color w:val="3B3B3B"/>
        </w:rPr>
      </w:pPr>
      <w:hyperlink w:anchor="_tyjcwt">
        <w:r>
          <w:rPr>
            <w:color w:val="3B3B3B"/>
          </w:rPr>
          <w:t xml:space="preserve">YATAY </w:t>
        </w:r>
      </w:hyperlink>
      <w:hyperlink w:anchor="_tyjcwt">
        <w:r>
          <w:rPr>
            <w:color w:val="4F4F4F"/>
          </w:rPr>
          <w:t xml:space="preserve">VE </w:t>
        </w:r>
      </w:hyperlink>
      <w:hyperlink w:anchor="_tyjcwt">
        <w:r>
          <w:rPr>
            <w:color w:val="3B3B3B"/>
          </w:rPr>
          <w:t>DİKEY GEÇİŞLER</w:t>
        </w:r>
        <w:r>
          <w:rPr>
            <w:color w:val="3B3B3B"/>
          </w:rPr>
          <w:tab/>
          <w:t>6</w:t>
        </w:r>
      </w:hyperlink>
    </w:p>
    <w:p w14:paraId="51D5DB14" w14:textId="77777777" w:rsidR="00080CC1" w:rsidRDefault="00000000">
      <w:pPr>
        <w:numPr>
          <w:ilvl w:val="1"/>
          <w:numId w:val="6"/>
        </w:numPr>
        <w:pBdr>
          <w:top w:val="nil"/>
          <w:left w:val="nil"/>
          <w:bottom w:val="nil"/>
          <w:right w:val="nil"/>
          <w:between w:val="nil"/>
        </w:pBdr>
        <w:tabs>
          <w:tab w:val="left" w:pos="1053"/>
          <w:tab w:val="right" w:leader="dot" w:pos="9249"/>
        </w:tabs>
        <w:spacing w:before="142"/>
        <w:ind w:left="1053" w:hanging="644"/>
        <w:rPr>
          <w:b/>
          <w:color w:val="3B3B3B"/>
          <w:sz w:val="21"/>
          <w:szCs w:val="21"/>
        </w:rPr>
      </w:pPr>
      <w:hyperlink w:anchor="_3dy6vkm">
        <w:r>
          <w:rPr>
            <w:color w:val="3B3B3B"/>
          </w:rPr>
          <w:t xml:space="preserve">EGİTİM </w:t>
        </w:r>
      </w:hyperlink>
      <w:hyperlink w:anchor="_3dy6vkm">
        <w:r>
          <w:rPr>
            <w:color w:val="4F4F4F"/>
          </w:rPr>
          <w:t>SÜRESİ</w:t>
        </w:r>
        <w:r>
          <w:rPr>
            <w:color w:val="4F4F4F"/>
          </w:rPr>
          <w:tab/>
        </w:r>
      </w:hyperlink>
      <w:hyperlink w:anchor="_3dy6vkm">
        <w:r>
          <w:rPr>
            <w:color w:val="3B3B3B"/>
          </w:rPr>
          <w:t>6</w:t>
        </w:r>
      </w:hyperlink>
    </w:p>
    <w:p w14:paraId="14427C7D" w14:textId="77777777" w:rsidR="00080CC1" w:rsidRDefault="00000000">
      <w:pPr>
        <w:numPr>
          <w:ilvl w:val="1"/>
          <w:numId w:val="6"/>
        </w:numPr>
        <w:pBdr>
          <w:top w:val="nil"/>
          <w:left w:val="nil"/>
          <w:bottom w:val="nil"/>
          <w:right w:val="nil"/>
          <w:between w:val="nil"/>
        </w:pBdr>
        <w:tabs>
          <w:tab w:val="left" w:pos="1050"/>
          <w:tab w:val="right" w:leader="dot" w:pos="9249"/>
        </w:tabs>
        <w:spacing w:before="131"/>
        <w:ind w:hanging="641"/>
        <w:rPr>
          <w:b/>
          <w:color w:val="3B3B3B"/>
          <w:sz w:val="21"/>
          <w:szCs w:val="21"/>
        </w:rPr>
      </w:pPr>
      <w:hyperlink w:anchor="_1t3h5sf">
        <w:r>
          <w:rPr>
            <w:color w:val="3B3B3B"/>
          </w:rPr>
          <w:t xml:space="preserve">ÖGRETİM YÖNTEM VE </w:t>
        </w:r>
      </w:hyperlink>
      <w:hyperlink w:anchor="_1t3h5sf">
        <w:r>
          <w:rPr>
            <w:color w:val="262626"/>
          </w:rPr>
          <w:t>TEKNİKLERİ</w:t>
        </w:r>
        <w:r>
          <w:rPr>
            <w:color w:val="262626"/>
          </w:rPr>
          <w:tab/>
        </w:r>
      </w:hyperlink>
      <w:hyperlink w:anchor="_1t3h5sf">
        <w:r>
          <w:rPr>
            <w:color w:val="3B3B3B"/>
          </w:rPr>
          <w:t>6</w:t>
        </w:r>
      </w:hyperlink>
    </w:p>
    <w:p w14:paraId="55AE824E" w14:textId="77777777" w:rsidR="00080CC1" w:rsidRDefault="00000000">
      <w:pPr>
        <w:numPr>
          <w:ilvl w:val="0"/>
          <w:numId w:val="6"/>
        </w:numPr>
        <w:pBdr>
          <w:top w:val="nil"/>
          <w:left w:val="nil"/>
          <w:bottom w:val="nil"/>
          <w:right w:val="nil"/>
          <w:between w:val="nil"/>
        </w:pBdr>
        <w:tabs>
          <w:tab w:val="left" w:pos="618"/>
          <w:tab w:val="right" w:leader="dot" w:pos="9242"/>
        </w:tabs>
        <w:spacing w:before="132"/>
        <w:ind w:left="618" w:hanging="431"/>
        <w:rPr>
          <w:color w:val="3B3B3B"/>
        </w:rPr>
      </w:pPr>
      <w:hyperlink w:anchor="_4d34og8">
        <w:r>
          <w:rPr>
            <w:color w:val="3B3B3B"/>
          </w:rPr>
          <w:t xml:space="preserve">İŞ BİRLİĞİ YAPILACAK </w:t>
        </w:r>
      </w:hyperlink>
      <w:hyperlink w:anchor="_4d34og8">
        <w:r>
          <w:rPr>
            <w:color w:val="262626"/>
          </w:rPr>
          <w:t xml:space="preserve">KURUM </w:t>
        </w:r>
      </w:hyperlink>
      <w:hyperlink w:anchor="_4d34og8">
        <w:r>
          <w:rPr>
            <w:color w:val="3B3B3B"/>
          </w:rPr>
          <w:t>VE KURULUŞLAR</w:t>
        </w:r>
        <w:r>
          <w:rPr>
            <w:color w:val="3B3B3B"/>
          </w:rPr>
          <w:tab/>
          <w:t>7</w:t>
        </w:r>
      </w:hyperlink>
    </w:p>
    <w:p w14:paraId="22C9BB56" w14:textId="77777777" w:rsidR="00080CC1" w:rsidRDefault="00000000">
      <w:pPr>
        <w:numPr>
          <w:ilvl w:val="1"/>
          <w:numId w:val="6"/>
        </w:numPr>
        <w:pBdr>
          <w:top w:val="nil"/>
          <w:left w:val="nil"/>
          <w:bottom w:val="nil"/>
          <w:right w:val="nil"/>
          <w:between w:val="nil"/>
        </w:pBdr>
        <w:tabs>
          <w:tab w:val="left" w:pos="1050"/>
          <w:tab w:val="right" w:leader="dot" w:pos="9241"/>
        </w:tabs>
        <w:spacing w:before="132"/>
        <w:rPr>
          <w:b/>
          <w:color w:val="262626"/>
          <w:sz w:val="21"/>
          <w:szCs w:val="21"/>
        </w:rPr>
      </w:pPr>
      <w:r>
        <w:rPr>
          <w:color w:val="3B3B3B"/>
        </w:rPr>
        <w:t>ÖGRENCİI KURSİYER KAZANIMLARI</w:t>
      </w:r>
      <w:r>
        <w:rPr>
          <w:color w:val="3B3B3B"/>
        </w:rPr>
        <w:tab/>
        <w:t>7</w:t>
      </w:r>
    </w:p>
    <w:p w14:paraId="30249348" w14:textId="77777777" w:rsidR="00080CC1" w:rsidRDefault="00000000">
      <w:pPr>
        <w:numPr>
          <w:ilvl w:val="1"/>
          <w:numId w:val="6"/>
        </w:numPr>
        <w:pBdr>
          <w:top w:val="nil"/>
          <w:left w:val="nil"/>
          <w:bottom w:val="nil"/>
          <w:right w:val="nil"/>
          <w:between w:val="nil"/>
        </w:pBdr>
        <w:tabs>
          <w:tab w:val="left" w:pos="1053"/>
          <w:tab w:val="right" w:leader="dot" w:pos="9241"/>
        </w:tabs>
        <w:spacing w:before="132"/>
        <w:ind w:left="1053" w:hanging="646"/>
        <w:rPr>
          <w:b/>
          <w:color w:val="3B3B3B"/>
          <w:sz w:val="21"/>
          <w:szCs w:val="21"/>
        </w:rPr>
      </w:pPr>
      <w:hyperlink w:anchor="_2s8eyo1">
        <w:r>
          <w:rPr>
            <w:color w:val="4F4F4F"/>
          </w:rPr>
          <w:t xml:space="preserve">EĞİTİM </w:t>
        </w:r>
      </w:hyperlink>
      <w:hyperlink w:anchor="_2s8eyo1">
        <w:r>
          <w:rPr>
            <w:color w:val="3B3B3B"/>
          </w:rPr>
          <w:t xml:space="preserve">ÖĞRETİM </w:t>
        </w:r>
      </w:hyperlink>
      <w:hyperlink w:anchor="_2s8eyo1">
        <w:r>
          <w:rPr>
            <w:color w:val="4F4F4F"/>
          </w:rPr>
          <w:t>FAALİYETLERİ</w:t>
        </w:r>
        <w:r>
          <w:rPr>
            <w:color w:val="4F4F4F"/>
          </w:rPr>
          <w:tab/>
        </w:r>
      </w:hyperlink>
      <w:hyperlink w:anchor="_2s8eyo1">
        <w:r>
          <w:rPr>
            <w:color w:val="3B3B3B"/>
          </w:rPr>
          <w:t>7</w:t>
        </w:r>
      </w:hyperlink>
    </w:p>
    <w:p w14:paraId="0632FE1D" w14:textId="77777777" w:rsidR="00080CC1" w:rsidRDefault="00000000">
      <w:pPr>
        <w:numPr>
          <w:ilvl w:val="0"/>
          <w:numId w:val="6"/>
        </w:numPr>
        <w:pBdr>
          <w:top w:val="nil"/>
          <w:left w:val="nil"/>
          <w:bottom w:val="nil"/>
          <w:right w:val="nil"/>
          <w:between w:val="nil"/>
        </w:pBdr>
        <w:tabs>
          <w:tab w:val="left" w:pos="611"/>
          <w:tab w:val="right" w:leader="dot" w:pos="9241"/>
        </w:tabs>
        <w:spacing w:before="132"/>
        <w:ind w:left="611" w:hanging="431"/>
        <w:rPr>
          <w:color w:val="4F4F4F"/>
        </w:rPr>
      </w:pPr>
      <w:hyperlink w:anchor="_17dp8vu">
        <w:r>
          <w:rPr>
            <w:color w:val="3B3B3B"/>
          </w:rPr>
          <w:t>MESLEKİ GEL</w:t>
        </w:r>
      </w:hyperlink>
      <w:hyperlink w:anchor="_17dp8vu">
        <w:r>
          <w:rPr>
            <w:color w:val="131313"/>
          </w:rPr>
          <w:t>İ</w:t>
        </w:r>
      </w:hyperlink>
      <w:hyperlink w:anchor="_17dp8vu">
        <w:r>
          <w:rPr>
            <w:color w:val="4F4F4F"/>
          </w:rPr>
          <w:t xml:space="preserve">ŞİM </w:t>
        </w:r>
      </w:hyperlink>
      <w:hyperlink w:anchor="_17dp8vu">
        <w:r>
          <w:rPr>
            <w:color w:val="3B3B3B"/>
          </w:rPr>
          <w:t>MODÜLLERİ</w:t>
        </w:r>
        <w:r>
          <w:rPr>
            <w:color w:val="3B3B3B"/>
          </w:rPr>
          <w:tab/>
          <w:t>7</w:t>
        </w:r>
      </w:hyperlink>
    </w:p>
    <w:p w14:paraId="6D4B408D" w14:textId="77777777" w:rsidR="00080CC1" w:rsidRDefault="00000000">
      <w:pPr>
        <w:numPr>
          <w:ilvl w:val="0"/>
          <w:numId w:val="6"/>
        </w:numPr>
        <w:pBdr>
          <w:top w:val="nil"/>
          <w:left w:val="nil"/>
          <w:bottom w:val="nil"/>
          <w:right w:val="nil"/>
          <w:between w:val="nil"/>
        </w:pBdr>
        <w:tabs>
          <w:tab w:val="left" w:pos="611"/>
          <w:tab w:val="right" w:leader="dot" w:pos="9236"/>
        </w:tabs>
        <w:spacing w:before="142"/>
        <w:ind w:left="611" w:hanging="430"/>
        <w:rPr>
          <w:color w:val="3B3B3B"/>
        </w:rPr>
      </w:pPr>
      <w:hyperlink w:anchor="_3rdcrjn">
        <w:r>
          <w:rPr>
            <w:color w:val="3B3B3B"/>
          </w:rPr>
          <w:t>MODÜL VE İÇERİKLERİ</w:t>
        </w:r>
        <w:r>
          <w:rPr>
            <w:color w:val="3B3B3B"/>
          </w:rPr>
          <w:tab/>
          <w:t>8</w:t>
        </w:r>
      </w:hyperlink>
    </w:p>
    <w:p w14:paraId="7AF84CE4" w14:textId="77777777" w:rsidR="00080CC1" w:rsidRDefault="00000000">
      <w:pPr>
        <w:numPr>
          <w:ilvl w:val="0"/>
          <w:numId w:val="6"/>
        </w:numPr>
        <w:pBdr>
          <w:top w:val="nil"/>
          <w:left w:val="nil"/>
          <w:bottom w:val="nil"/>
          <w:right w:val="nil"/>
          <w:between w:val="nil"/>
        </w:pBdr>
        <w:tabs>
          <w:tab w:val="left" w:pos="620"/>
          <w:tab w:val="right" w:leader="dot" w:pos="9230"/>
        </w:tabs>
        <w:spacing w:before="122"/>
        <w:ind w:left="620" w:hanging="438"/>
        <w:rPr>
          <w:color w:val="3B3B3B"/>
        </w:rPr>
      </w:pPr>
      <w:r>
        <w:rPr>
          <w:color w:val="3B3B3B"/>
        </w:rPr>
        <w:t>ENDÜSTRİYEL TAŞIMACI YETERLİLİK MODÜL TABLOSU</w:t>
      </w:r>
      <w:r>
        <w:rPr>
          <w:color w:val="3B3B3B"/>
        </w:rPr>
        <w:tab/>
      </w:r>
      <w:r>
        <w:rPr>
          <w:color w:val="262626"/>
        </w:rPr>
        <w:t>10</w:t>
      </w:r>
    </w:p>
    <w:p w14:paraId="22AAC7C8" w14:textId="77777777" w:rsidR="00080CC1" w:rsidRDefault="00000000">
      <w:pPr>
        <w:numPr>
          <w:ilvl w:val="0"/>
          <w:numId w:val="6"/>
        </w:numPr>
        <w:pBdr>
          <w:top w:val="nil"/>
          <w:left w:val="nil"/>
          <w:bottom w:val="nil"/>
          <w:right w:val="nil"/>
          <w:between w:val="nil"/>
        </w:pBdr>
        <w:tabs>
          <w:tab w:val="left" w:pos="611"/>
          <w:tab w:val="right" w:leader="dot" w:pos="9219"/>
        </w:tabs>
        <w:spacing w:before="141"/>
        <w:ind w:left="611" w:hanging="434"/>
        <w:rPr>
          <w:color w:val="3B3B3B"/>
        </w:rPr>
        <w:sectPr w:rsidR="00080CC1" w:rsidSect="00B926A0">
          <w:headerReference w:type="even" r:id="rId12"/>
          <w:headerReference w:type="default" r:id="rId13"/>
          <w:footerReference w:type="even" r:id="rId14"/>
          <w:footerReference w:type="default" r:id="rId15"/>
          <w:headerReference w:type="first" r:id="rId16"/>
          <w:footerReference w:type="first" r:id="rId17"/>
          <w:pgSz w:w="11910" w:h="16840"/>
          <w:pgMar w:top="1417" w:right="1417" w:bottom="1417" w:left="1417" w:header="0" w:footer="1243" w:gutter="0"/>
          <w:pgNumType w:start="2"/>
          <w:cols w:space="708"/>
          <w:docGrid w:linePitch="299"/>
        </w:sectPr>
      </w:pPr>
      <w:r>
        <w:rPr>
          <w:color w:val="3B3B3B"/>
        </w:rPr>
        <w:t>ENDÜSTRİYEL TAŞIMACI HAFTALIK ÇALIŞMA PLANI.</w:t>
      </w:r>
      <w:r>
        <w:rPr>
          <w:color w:val="3B3B3B"/>
        </w:rPr>
        <w:tab/>
      </w:r>
      <w:r>
        <w:rPr>
          <w:color w:val="262626"/>
          <w:sz w:val="21"/>
          <w:szCs w:val="21"/>
        </w:rPr>
        <w:t>14</w:t>
      </w:r>
    </w:p>
    <w:p w14:paraId="0CBF0E5D" w14:textId="77777777" w:rsidR="00080CC1" w:rsidRDefault="00000000">
      <w:pPr>
        <w:pStyle w:val="Balk1"/>
        <w:numPr>
          <w:ilvl w:val="0"/>
          <w:numId w:val="5"/>
        </w:numPr>
        <w:tabs>
          <w:tab w:val="left" w:pos="4427"/>
        </w:tabs>
        <w:spacing w:before="134"/>
        <w:ind w:hanging="353"/>
        <w:rPr>
          <w:color w:val="333333"/>
        </w:rPr>
      </w:pPr>
      <w:bookmarkStart w:id="0" w:name="_gjdgxs" w:colFirst="0" w:colLast="0"/>
      <w:bookmarkEnd w:id="0"/>
      <w:r>
        <w:rPr>
          <w:color w:val="333333"/>
        </w:rPr>
        <w:lastRenderedPageBreak/>
        <w:t>ÖNSÖZ</w:t>
      </w:r>
    </w:p>
    <w:p w14:paraId="1896BCEF" w14:textId="77777777" w:rsidR="00080CC1" w:rsidRDefault="00080CC1">
      <w:pPr>
        <w:spacing w:before="146"/>
        <w:rPr>
          <w:sz w:val="32"/>
          <w:szCs w:val="32"/>
        </w:rPr>
      </w:pPr>
    </w:p>
    <w:p w14:paraId="69DAEAAC" w14:textId="77777777" w:rsidR="00080CC1" w:rsidRDefault="00000000">
      <w:pPr>
        <w:pBdr>
          <w:top w:val="nil"/>
          <w:left w:val="nil"/>
          <w:bottom w:val="nil"/>
          <w:right w:val="nil"/>
          <w:between w:val="nil"/>
        </w:pBdr>
        <w:spacing w:line="360" w:lineRule="auto"/>
        <w:ind w:left="195" w:right="622" w:firstLine="561"/>
        <w:jc w:val="both"/>
        <w:rPr>
          <w:rFonts w:ascii="Arial" w:eastAsia="Arial" w:hAnsi="Arial" w:cs="Arial"/>
          <w:color w:val="000000"/>
        </w:rPr>
      </w:pPr>
      <w:r>
        <w:rPr>
          <w:rFonts w:ascii="Arial" w:eastAsia="Arial" w:hAnsi="Arial" w:cs="Arial"/>
          <w:color w:val="333333"/>
        </w:rPr>
        <w:t xml:space="preserve">Günümüzde </w:t>
      </w:r>
      <w:r>
        <w:rPr>
          <w:rFonts w:ascii="Arial" w:eastAsia="Arial" w:hAnsi="Arial" w:cs="Arial"/>
          <w:color w:val="494949"/>
        </w:rPr>
        <w:t xml:space="preserve">öncelik </w:t>
      </w:r>
      <w:r>
        <w:rPr>
          <w:rFonts w:ascii="Arial" w:eastAsia="Arial" w:hAnsi="Arial" w:cs="Arial"/>
          <w:color w:val="333333"/>
        </w:rPr>
        <w:t xml:space="preserve">olarak gelişen </w:t>
      </w:r>
      <w:r>
        <w:rPr>
          <w:rFonts w:ascii="Arial" w:eastAsia="Arial" w:hAnsi="Arial" w:cs="Arial"/>
          <w:color w:val="494949"/>
        </w:rPr>
        <w:t xml:space="preserve">teknolojiye </w:t>
      </w:r>
      <w:r>
        <w:rPr>
          <w:rFonts w:ascii="Arial" w:eastAsia="Arial" w:hAnsi="Arial" w:cs="Arial"/>
          <w:color w:val="333333"/>
        </w:rPr>
        <w:t xml:space="preserve">ayak uydurmak </w:t>
      </w:r>
      <w:r>
        <w:rPr>
          <w:rFonts w:ascii="Arial" w:eastAsia="Arial" w:hAnsi="Arial" w:cs="Arial"/>
          <w:color w:val="212121"/>
        </w:rPr>
        <w:t xml:space="preserve">için </w:t>
      </w:r>
      <w:r>
        <w:rPr>
          <w:rFonts w:ascii="Arial" w:eastAsia="Arial" w:hAnsi="Arial" w:cs="Arial"/>
          <w:color w:val="333333"/>
        </w:rPr>
        <w:t>üretim teknolojileri yenilenmektedir</w:t>
      </w:r>
      <w:r>
        <w:rPr>
          <w:rFonts w:ascii="Arial" w:eastAsia="Arial" w:hAnsi="Arial" w:cs="Arial"/>
          <w:color w:val="606060"/>
        </w:rPr>
        <w:t xml:space="preserve">. </w:t>
      </w:r>
      <w:r>
        <w:rPr>
          <w:rFonts w:ascii="Arial" w:eastAsia="Arial" w:hAnsi="Arial" w:cs="Arial"/>
          <w:color w:val="333333"/>
        </w:rPr>
        <w:t xml:space="preserve">Buna </w:t>
      </w:r>
      <w:r>
        <w:rPr>
          <w:rFonts w:ascii="Arial" w:eastAsia="Arial" w:hAnsi="Arial" w:cs="Arial"/>
          <w:color w:val="212121"/>
        </w:rPr>
        <w:t xml:space="preserve">paralel </w:t>
      </w:r>
      <w:r>
        <w:rPr>
          <w:rFonts w:ascii="Arial" w:eastAsia="Arial" w:hAnsi="Arial" w:cs="Arial"/>
          <w:color w:val="333333"/>
        </w:rPr>
        <w:t>olarak</w:t>
      </w:r>
      <w:r>
        <w:rPr>
          <w:rFonts w:ascii="Arial" w:eastAsia="Arial" w:hAnsi="Arial" w:cs="Arial"/>
          <w:color w:val="606060"/>
        </w:rPr>
        <w:t xml:space="preserve">, </w:t>
      </w:r>
      <w:r>
        <w:rPr>
          <w:rFonts w:ascii="Arial" w:eastAsia="Arial" w:hAnsi="Arial" w:cs="Arial"/>
          <w:color w:val="333333"/>
        </w:rPr>
        <w:t xml:space="preserve">bu </w:t>
      </w:r>
      <w:r>
        <w:rPr>
          <w:rFonts w:ascii="Arial" w:eastAsia="Arial" w:hAnsi="Arial" w:cs="Arial"/>
          <w:color w:val="494949"/>
        </w:rPr>
        <w:t xml:space="preserve">teknolojik </w:t>
      </w:r>
      <w:r>
        <w:rPr>
          <w:rFonts w:ascii="Arial" w:eastAsia="Arial" w:hAnsi="Arial" w:cs="Arial"/>
          <w:color w:val="333333"/>
        </w:rPr>
        <w:t xml:space="preserve">üretim araçlarının kullanılabilmesi için </w:t>
      </w:r>
      <w:r>
        <w:rPr>
          <w:rFonts w:ascii="Arial" w:eastAsia="Arial" w:hAnsi="Arial" w:cs="Arial"/>
          <w:color w:val="212121"/>
        </w:rPr>
        <w:t xml:space="preserve">mesleki </w:t>
      </w:r>
      <w:r>
        <w:rPr>
          <w:rFonts w:ascii="Arial" w:eastAsia="Arial" w:hAnsi="Arial" w:cs="Arial"/>
          <w:color w:val="333333"/>
        </w:rPr>
        <w:t xml:space="preserve">olarak </w:t>
      </w:r>
      <w:r>
        <w:rPr>
          <w:rFonts w:ascii="Arial" w:eastAsia="Arial" w:hAnsi="Arial" w:cs="Arial"/>
          <w:color w:val="212121"/>
        </w:rPr>
        <w:t xml:space="preserve">daha geniş </w:t>
      </w:r>
      <w:r>
        <w:rPr>
          <w:rFonts w:ascii="Arial" w:eastAsia="Arial" w:hAnsi="Arial" w:cs="Arial"/>
          <w:color w:val="333333"/>
        </w:rPr>
        <w:t xml:space="preserve">bilgi ve beceriye sahip insan gücüne </w:t>
      </w:r>
      <w:r>
        <w:rPr>
          <w:rFonts w:ascii="Arial" w:eastAsia="Arial" w:hAnsi="Arial" w:cs="Arial"/>
          <w:color w:val="494949"/>
        </w:rPr>
        <w:t xml:space="preserve">ve </w:t>
      </w:r>
      <w:r>
        <w:rPr>
          <w:rFonts w:ascii="Arial" w:eastAsia="Arial" w:hAnsi="Arial" w:cs="Arial"/>
          <w:color w:val="333333"/>
        </w:rPr>
        <w:t xml:space="preserve">bu gücü yönlendirebilecek yeterlilikte </w:t>
      </w:r>
      <w:r>
        <w:rPr>
          <w:rFonts w:ascii="Arial" w:eastAsia="Arial" w:hAnsi="Arial" w:cs="Arial"/>
          <w:color w:val="212121"/>
        </w:rPr>
        <w:t xml:space="preserve">olmalarını </w:t>
      </w:r>
      <w:r>
        <w:rPr>
          <w:rFonts w:ascii="Arial" w:eastAsia="Arial" w:hAnsi="Arial" w:cs="Arial"/>
          <w:color w:val="333333"/>
        </w:rPr>
        <w:t>sağlayacak programlar geliştirilmesini zorunlu hale getirmektedir.</w:t>
      </w:r>
    </w:p>
    <w:p w14:paraId="0E69BE20" w14:textId="77777777" w:rsidR="00080CC1" w:rsidRDefault="00000000">
      <w:pPr>
        <w:pBdr>
          <w:top w:val="nil"/>
          <w:left w:val="nil"/>
          <w:bottom w:val="nil"/>
          <w:right w:val="nil"/>
          <w:between w:val="nil"/>
        </w:pBdr>
        <w:spacing w:before="21" w:line="352" w:lineRule="auto"/>
        <w:ind w:left="203" w:right="632" w:firstLine="558"/>
        <w:jc w:val="both"/>
        <w:rPr>
          <w:rFonts w:ascii="Arial" w:eastAsia="Arial" w:hAnsi="Arial" w:cs="Arial"/>
          <w:color w:val="000000"/>
        </w:rPr>
      </w:pPr>
      <w:r>
        <w:rPr>
          <w:rFonts w:ascii="Arial" w:eastAsia="Arial" w:hAnsi="Arial" w:cs="Arial"/>
          <w:color w:val="212121"/>
        </w:rPr>
        <w:t xml:space="preserve">Program çalışmaları </w:t>
      </w:r>
      <w:r>
        <w:rPr>
          <w:rFonts w:ascii="Arial" w:eastAsia="Arial" w:hAnsi="Arial" w:cs="Arial"/>
          <w:color w:val="333333"/>
        </w:rPr>
        <w:t xml:space="preserve">kapsamında yapılan </w:t>
      </w:r>
      <w:r>
        <w:rPr>
          <w:rFonts w:ascii="Arial" w:eastAsia="Arial" w:hAnsi="Arial" w:cs="Arial"/>
          <w:color w:val="212121"/>
        </w:rPr>
        <w:t xml:space="preserve">sektör tarama </w:t>
      </w:r>
      <w:r>
        <w:rPr>
          <w:rFonts w:ascii="Arial" w:eastAsia="Arial" w:hAnsi="Arial" w:cs="Arial"/>
          <w:color w:val="333333"/>
        </w:rPr>
        <w:t xml:space="preserve">ve inceleme çalışmaları sonucunda sektörde faaliyet </w:t>
      </w:r>
      <w:r>
        <w:rPr>
          <w:rFonts w:ascii="Arial" w:eastAsia="Arial" w:hAnsi="Arial" w:cs="Arial"/>
          <w:color w:val="212121"/>
        </w:rPr>
        <w:t xml:space="preserve">gösteren </w:t>
      </w:r>
      <w:r>
        <w:rPr>
          <w:rFonts w:ascii="Arial" w:eastAsia="Arial" w:hAnsi="Arial" w:cs="Arial"/>
          <w:color w:val="333333"/>
        </w:rPr>
        <w:t xml:space="preserve">meslekler belirlenerek seviye gruplarına ayrılmıştır. Sektörde aktif olarak çalışan </w:t>
      </w:r>
      <w:r>
        <w:rPr>
          <w:rFonts w:ascii="Arial" w:eastAsia="Arial" w:hAnsi="Arial" w:cs="Arial"/>
          <w:color w:val="212121"/>
        </w:rPr>
        <w:t xml:space="preserve">kişilerden </w:t>
      </w:r>
      <w:r>
        <w:rPr>
          <w:rFonts w:ascii="Arial" w:eastAsia="Arial" w:hAnsi="Arial" w:cs="Arial"/>
          <w:color w:val="333333"/>
        </w:rPr>
        <w:t xml:space="preserve">ve konu üzerinde </w:t>
      </w:r>
      <w:r>
        <w:rPr>
          <w:rFonts w:ascii="Arial" w:eastAsia="Arial" w:hAnsi="Arial" w:cs="Arial"/>
          <w:color w:val="212121"/>
        </w:rPr>
        <w:t xml:space="preserve">çalışan </w:t>
      </w:r>
      <w:r>
        <w:rPr>
          <w:rFonts w:ascii="Arial" w:eastAsia="Arial" w:hAnsi="Arial" w:cs="Arial"/>
          <w:color w:val="333333"/>
        </w:rPr>
        <w:t xml:space="preserve">akademisyenlerden alınan görüşler doğrultusunda mesleklere özgü </w:t>
      </w:r>
      <w:r>
        <w:rPr>
          <w:rFonts w:ascii="Arial" w:eastAsia="Arial" w:hAnsi="Arial" w:cs="Arial"/>
          <w:color w:val="494949"/>
        </w:rPr>
        <w:t xml:space="preserve">yeterlilikler </w:t>
      </w:r>
      <w:r>
        <w:rPr>
          <w:rFonts w:ascii="Arial" w:eastAsia="Arial" w:hAnsi="Arial" w:cs="Arial"/>
          <w:color w:val="333333"/>
        </w:rPr>
        <w:t>belirlenmiştir</w:t>
      </w:r>
      <w:r>
        <w:rPr>
          <w:rFonts w:ascii="Arial" w:eastAsia="Arial" w:hAnsi="Arial" w:cs="Arial"/>
          <w:color w:val="606060"/>
        </w:rPr>
        <w:t>.</w:t>
      </w:r>
    </w:p>
    <w:p w14:paraId="09AF8BD9" w14:textId="77777777" w:rsidR="00080CC1" w:rsidRDefault="00000000">
      <w:pPr>
        <w:pBdr>
          <w:top w:val="nil"/>
          <w:left w:val="nil"/>
          <w:bottom w:val="nil"/>
          <w:right w:val="nil"/>
          <w:between w:val="nil"/>
        </w:pBdr>
        <w:spacing w:line="357" w:lineRule="auto"/>
        <w:ind w:left="205" w:right="628" w:firstLine="556"/>
        <w:jc w:val="both"/>
        <w:rPr>
          <w:rFonts w:ascii="Arial" w:eastAsia="Arial" w:hAnsi="Arial" w:cs="Arial"/>
          <w:color w:val="000000"/>
        </w:rPr>
      </w:pPr>
      <w:r>
        <w:rPr>
          <w:rFonts w:ascii="Arial" w:eastAsia="Arial" w:hAnsi="Arial" w:cs="Arial"/>
          <w:color w:val="212121"/>
        </w:rPr>
        <w:t xml:space="preserve">Program </w:t>
      </w:r>
      <w:r>
        <w:rPr>
          <w:rFonts w:ascii="Arial" w:eastAsia="Arial" w:hAnsi="Arial" w:cs="Arial"/>
          <w:color w:val="333333"/>
        </w:rPr>
        <w:t xml:space="preserve">geliştirme sürecinin her aşamasında üniversitelerden </w:t>
      </w:r>
      <w:r>
        <w:rPr>
          <w:rFonts w:ascii="Arial" w:eastAsia="Arial" w:hAnsi="Arial" w:cs="Arial"/>
          <w:color w:val="212121"/>
        </w:rPr>
        <w:t xml:space="preserve">akademisyenler </w:t>
      </w:r>
      <w:r>
        <w:rPr>
          <w:rFonts w:ascii="Arial" w:eastAsia="Arial" w:hAnsi="Arial" w:cs="Arial"/>
          <w:color w:val="494949"/>
        </w:rPr>
        <w:t xml:space="preserve">ve </w:t>
      </w:r>
      <w:r>
        <w:rPr>
          <w:rFonts w:ascii="Arial" w:eastAsia="Arial" w:hAnsi="Arial" w:cs="Arial"/>
          <w:color w:val="333333"/>
        </w:rPr>
        <w:t xml:space="preserve">ülkemizin önde </w:t>
      </w:r>
      <w:r>
        <w:rPr>
          <w:rFonts w:ascii="Arial" w:eastAsia="Arial" w:hAnsi="Arial" w:cs="Arial"/>
          <w:color w:val="212121"/>
        </w:rPr>
        <w:t xml:space="preserve">gelen </w:t>
      </w:r>
      <w:r>
        <w:rPr>
          <w:rFonts w:ascii="Arial" w:eastAsia="Arial" w:hAnsi="Arial" w:cs="Arial"/>
          <w:color w:val="333333"/>
        </w:rPr>
        <w:t xml:space="preserve">sektör </w:t>
      </w:r>
      <w:r>
        <w:rPr>
          <w:rFonts w:ascii="Arial" w:eastAsia="Arial" w:hAnsi="Arial" w:cs="Arial"/>
          <w:color w:val="212121"/>
        </w:rPr>
        <w:t xml:space="preserve">temsilcileri </w:t>
      </w:r>
      <w:r>
        <w:rPr>
          <w:rFonts w:ascii="Arial" w:eastAsia="Arial" w:hAnsi="Arial" w:cs="Arial"/>
          <w:color w:val="333333"/>
        </w:rPr>
        <w:t xml:space="preserve">ile iş birliği yapılarak kişi ve kurumların program çalışmalarına doğrudan katkıları sağlanmıştır. Sektörün ve yükseköğretim kurumlarının beklentileri doğrultusunda mesleki </w:t>
      </w:r>
      <w:r>
        <w:rPr>
          <w:rFonts w:ascii="Arial" w:eastAsia="Arial" w:hAnsi="Arial" w:cs="Arial"/>
          <w:color w:val="212121"/>
        </w:rPr>
        <w:t xml:space="preserve">yeterlilikler </w:t>
      </w:r>
      <w:r>
        <w:rPr>
          <w:rFonts w:ascii="Arial" w:eastAsia="Arial" w:hAnsi="Arial" w:cs="Arial"/>
          <w:color w:val="333333"/>
        </w:rPr>
        <w:t xml:space="preserve">belirlenmiş olup öğretim programları ve </w:t>
      </w:r>
      <w:r>
        <w:rPr>
          <w:rFonts w:ascii="Arial" w:eastAsia="Arial" w:hAnsi="Arial" w:cs="Arial"/>
          <w:color w:val="212121"/>
        </w:rPr>
        <w:t xml:space="preserve">modüller </w:t>
      </w:r>
      <w:r>
        <w:rPr>
          <w:rFonts w:ascii="Arial" w:eastAsia="Arial" w:hAnsi="Arial" w:cs="Arial"/>
          <w:color w:val="333333"/>
        </w:rPr>
        <w:t>hazırlanmıştır</w:t>
      </w:r>
      <w:r>
        <w:rPr>
          <w:rFonts w:ascii="Arial" w:eastAsia="Arial" w:hAnsi="Arial" w:cs="Arial"/>
          <w:color w:val="606060"/>
        </w:rPr>
        <w:t>.</w:t>
      </w:r>
    </w:p>
    <w:p w14:paraId="2E94BC7B" w14:textId="77777777" w:rsidR="00080CC1" w:rsidRDefault="00000000">
      <w:pPr>
        <w:pBdr>
          <w:top w:val="nil"/>
          <w:left w:val="nil"/>
          <w:bottom w:val="nil"/>
          <w:right w:val="nil"/>
          <w:between w:val="nil"/>
        </w:pBdr>
        <w:spacing w:line="355" w:lineRule="auto"/>
        <w:ind w:left="212" w:right="644" w:firstLine="548"/>
        <w:jc w:val="both"/>
        <w:rPr>
          <w:rFonts w:ascii="Arial" w:eastAsia="Arial" w:hAnsi="Arial" w:cs="Arial"/>
          <w:color w:val="000000"/>
        </w:rPr>
      </w:pPr>
      <w:r>
        <w:rPr>
          <w:rFonts w:ascii="Arial" w:eastAsia="Arial" w:hAnsi="Arial" w:cs="Arial"/>
          <w:color w:val="212121"/>
        </w:rPr>
        <w:t xml:space="preserve">Uluslararası düzeyde </w:t>
      </w:r>
      <w:r>
        <w:rPr>
          <w:rFonts w:ascii="Arial" w:eastAsia="Arial" w:hAnsi="Arial" w:cs="Arial"/>
          <w:color w:val="333333"/>
        </w:rPr>
        <w:t xml:space="preserve">meslek </w:t>
      </w:r>
      <w:r>
        <w:rPr>
          <w:rFonts w:ascii="Arial" w:eastAsia="Arial" w:hAnsi="Arial" w:cs="Arial"/>
          <w:color w:val="212121"/>
        </w:rPr>
        <w:t xml:space="preserve">elemanlarından </w:t>
      </w:r>
      <w:r>
        <w:rPr>
          <w:rFonts w:ascii="Arial" w:eastAsia="Arial" w:hAnsi="Arial" w:cs="Arial"/>
          <w:color w:val="333333"/>
        </w:rPr>
        <w:t xml:space="preserve">beklenen yeterlikler araştırmalar, yerli/yabancı uzman görüşleri temel alınarak </w:t>
      </w:r>
      <w:r>
        <w:rPr>
          <w:rFonts w:ascii="Arial" w:eastAsia="Arial" w:hAnsi="Arial" w:cs="Arial"/>
          <w:color w:val="212121"/>
        </w:rPr>
        <w:t xml:space="preserve">tespit </w:t>
      </w:r>
      <w:r>
        <w:rPr>
          <w:rFonts w:ascii="Arial" w:eastAsia="Arial" w:hAnsi="Arial" w:cs="Arial"/>
          <w:color w:val="333333"/>
        </w:rPr>
        <w:t xml:space="preserve">edilmiş ve elde </w:t>
      </w:r>
      <w:r>
        <w:rPr>
          <w:rFonts w:ascii="Arial" w:eastAsia="Arial" w:hAnsi="Arial" w:cs="Arial"/>
          <w:color w:val="212121"/>
        </w:rPr>
        <w:t xml:space="preserve">edilen </w:t>
      </w:r>
      <w:r>
        <w:rPr>
          <w:rFonts w:ascii="Arial" w:eastAsia="Arial" w:hAnsi="Arial" w:cs="Arial"/>
          <w:color w:val="333333"/>
        </w:rPr>
        <w:t xml:space="preserve">sonuçlar </w:t>
      </w:r>
      <w:r>
        <w:rPr>
          <w:rFonts w:ascii="Arial" w:eastAsia="Arial" w:hAnsi="Arial" w:cs="Arial"/>
          <w:color w:val="212121"/>
        </w:rPr>
        <w:t xml:space="preserve">değerlendirmeye </w:t>
      </w:r>
      <w:r>
        <w:rPr>
          <w:rFonts w:ascii="Arial" w:eastAsia="Arial" w:hAnsi="Arial" w:cs="Arial"/>
          <w:color w:val="333333"/>
        </w:rPr>
        <w:t>aktarılmıştır.</w:t>
      </w:r>
    </w:p>
    <w:p w14:paraId="1B0F7A73" w14:textId="77777777" w:rsidR="00080CC1" w:rsidRDefault="00000000">
      <w:pPr>
        <w:pBdr>
          <w:top w:val="nil"/>
          <w:left w:val="nil"/>
          <w:bottom w:val="nil"/>
          <w:right w:val="nil"/>
          <w:between w:val="nil"/>
        </w:pBdr>
        <w:spacing w:line="355" w:lineRule="auto"/>
        <w:ind w:left="211" w:right="476" w:firstLine="559"/>
        <w:jc w:val="both"/>
        <w:rPr>
          <w:rFonts w:ascii="Arial" w:eastAsia="Arial" w:hAnsi="Arial" w:cs="Arial"/>
          <w:color w:val="000000"/>
        </w:rPr>
      </w:pPr>
      <w:r>
        <w:rPr>
          <w:rFonts w:ascii="Arial" w:eastAsia="Arial" w:hAnsi="Arial" w:cs="Arial"/>
          <w:color w:val="212121"/>
        </w:rPr>
        <w:t xml:space="preserve">Ülkemizde </w:t>
      </w:r>
      <w:r>
        <w:rPr>
          <w:rFonts w:ascii="Arial" w:eastAsia="Arial" w:hAnsi="Arial" w:cs="Arial"/>
          <w:color w:val="333333"/>
        </w:rPr>
        <w:t xml:space="preserve">endüstriyel taşıma ve lojistik </w:t>
      </w:r>
      <w:r>
        <w:rPr>
          <w:rFonts w:ascii="Arial" w:eastAsia="Arial" w:hAnsi="Arial" w:cs="Arial"/>
          <w:color w:val="212121"/>
        </w:rPr>
        <w:t>endüstrisi</w:t>
      </w:r>
      <w:r>
        <w:rPr>
          <w:rFonts w:ascii="Arial" w:eastAsia="Arial" w:hAnsi="Arial" w:cs="Arial"/>
          <w:color w:val="606060"/>
        </w:rPr>
        <w:t xml:space="preserve">, </w:t>
      </w:r>
      <w:r>
        <w:rPr>
          <w:rFonts w:ascii="Arial" w:eastAsia="Arial" w:hAnsi="Arial" w:cs="Arial"/>
          <w:color w:val="333333"/>
        </w:rPr>
        <w:t xml:space="preserve">ülke ekonomisinin istihdam düzeyinde önemli katkılar </w:t>
      </w:r>
      <w:r>
        <w:rPr>
          <w:rFonts w:ascii="Arial" w:eastAsia="Arial" w:hAnsi="Arial" w:cs="Arial"/>
          <w:color w:val="212121"/>
        </w:rPr>
        <w:t>sağlamaktadır.</w:t>
      </w:r>
    </w:p>
    <w:p w14:paraId="3BD9575C" w14:textId="77777777" w:rsidR="00080CC1" w:rsidRDefault="00000000">
      <w:pPr>
        <w:pBdr>
          <w:top w:val="nil"/>
          <w:left w:val="nil"/>
          <w:bottom w:val="nil"/>
          <w:right w:val="nil"/>
          <w:between w:val="nil"/>
        </w:pBdr>
        <w:spacing w:line="355" w:lineRule="auto"/>
        <w:ind w:left="211" w:right="476" w:firstLine="559"/>
        <w:jc w:val="both"/>
        <w:rPr>
          <w:rFonts w:ascii="Arial" w:eastAsia="Arial" w:hAnsi="Arial" w:cs="Arial"/>
          <w:color w:val="333333"/>
        </w:rPr>
      </w:pPr>
      <w:r>
        <w:rPr>
          <w:rFonts w:ascii="Arial" w:eastAsia="Arial" w:hAnsi="Arial" w:cs="Arial"/>
          <w:color w:val="212121"/>
        </w:rPr>
        <w:t xml:space="preserve">Bu kurs programı </w:t>
      </w:r>
      <w:r>
        <w:rPr>
          <w:rFonts w:ascii="Arial" w:eastAsia="Arial" w:hAnsi="Arial" w:cs="Arial"/>
          <w:color w:val="333333"/>
        </w:rPr>
        <w:t xml:space="preserve">işgücü piyasasının ihtiyaç duyduğu ara elaman ve nitelikli işgücü ihtiyacının karşılanması amacıyla Üniversite; </w:t>
      </w:r>
      <w:proofErr w:type="gramStart"/>
      <w:r>
        <w:rPr>
          <w:rFonts w:ascii="Arial" w:eastAsia="Arial" w:hAnsi="Arial" w:cs="Arial"/>
          <w:color w:val="333333"/>
        </w:rPr>
        <w:t>İŞKUR;</w:t>
      </w:r>
      <w:proofErr w:type="gramEnd"/>
      <w:r>
        <w:rPr>
          <w:rFonts w:ascii="Arial" w:eastAsia="Arial" w:hAnsi="Arial" w:cs="Arial"/>
          <w:color w:val="333333"/>
        </w:rPr>
        <w:t xml:space="preserve"> Organize Sanayi Bölgeleri Yönetimleri (OSB) ve Teknoloji Geliştirme Bölge Yönetimleri (TGB)’ </w:t>
      </w:r>
      <w:proofErr w:type="spellStart"/>
      <w:r>
        <w:rPr>
          <w:rFonts w:ascii="Arial" w:eastAsia="Arial" w:hAnsi="Arial" w:cs="Arial"/>
          <w:color w:val="333333"/>
        </w:rPr>
        <w:t>nin</w:t>
      </w:r>
      <w:proofErr w:type="spellEnd"/>
      <w:r>
        <w:rPr>
          <w:rFonts w:ascii="Arial" w:eastAsia="Arial" w:hAnsi="Arial" w:cs="Arial"/>
          <w:color w:val="333333"/>
        </w:rPr>
        <w:t xml:space="preserve"> işbirliği ile istihdama katkı sağlamak amacıyla düzenlenmiştir.</w:t>
      </w:r>
    </w:p>
    <w:p w14:paraId="1BF92623" w14:textId="77777777" w:rsidR="00080CC1" w:rsidRDefault="00000000">
      <w:pPr>
        <w:pBdr>
          <w:top w:val="nil"/>
          <w:left w:val="nil"/>
          <w:bottom w:val="nil"/>
          <w:right w:val="nil"/>
          <w:between w:val="nil"/>
        </w:pBdr>
        <w:spacing w:before="8" w:line="348" w:lineRule="auto"/>
        <w:ind w:left="203" w:right="473" w:firstLine="557"/>
        <w:jc w:val="both"/>
        <w:rPr>
          <w:rFonts w:ascii="Arial" w:eastAsia="Arial" w:hAnsi="Arial" w:cs="Arial"/>
          <w:color w:val="000000"/>
        </w:rPr>
        <w:sectPr w:rsidR="00080CC1" w:rsidSect="00B926A0">
          <w:pgSz w:w="11910" w:h="16840"/>
          <w:pgMar w:top="1417" w:right="1417" w:bottom="1417" w:left="1417" w:header="0" w:footer="1243" w:gutter="0"/>
          <w:cols w:space="708"/>
          <w:docGrid w:linePitch="299"/>
        </w:sectPr>
      </w:pPr>
      <w:r>
        <w:rPr>
          <w:rFonts w:ascii="Arial" w:eastAsia="Arial" w:hAnsi="Arial" w:cs="Arial"/>
          <w:color w:val="212121"/>
        </w:rPr>
        <w:t xml:space="preserve">Hazırlanan Endüstriyel Taşımacı </w:t>
      </w:r>
      <w:r>
        <w:rPr>
          <w:rFonts w:ascii="Arial" w:eastAsia="Arial" w:hAnsi="Arial" w:cs="Arial"/>
          <w:color w:val="333333"/>
        </w:rPr>
        <w:t xml:space="preserve">kurs programı sektör talepleri </w:t>
      </w:r>
      <w:r>
        <w:rPr>
          <w:rFonts w:ascii="Arial" w:eastAsia="Arial" w:hAnsi="Arial" w:cs="Arial"/>
          <w:color w:val="494949"/>
        </w:rPr>
        <w:t xml:space="preserve">ile </w:t>
      </w:r>
      <w:r>
        <w:rPr>
          <w:rFonts w:ascii="Arial" w:eastAsia="Arial" w:hAnsi="Arial" w:cs="Arial"/>
          <w:color w:val="333333"/>
        </w:rPr>
        <w:t xml:space="preserve">iş piyasası ihtiyaçları </w:t>
      </w:r>
      <w:r>
        <w:rPr>
          <w:rFonts w:ascii="Arial" w:eastAsia="Arial" w:hAnsi="Arial" w:cs="Arial"/>
          <w:color w:val="212121"/>
        </w:rPr>
        <w:t xml:space="preserve">doğrultusunda hazırlanarak </w:t>
      </w:r>
      <w:proofErr w:type="gramStart"/>
      <w:r>
        <w:rPr>
          <w:rFonts w:ascii="Arial" w:eastAsia="Arial" w:hAnsi="Arial" w:cs="Arial"/>
          <w:color w:val="212121"/>
        </w:rPr>
        <w:t>Milli</w:t>
      </w:r>
      <w:proofErr w:type="gramEnd"/>
      <w:r>
        <w:rPr>
          <w:rFonts w:ascii="Arial" w:eastAsia="Arial" w:hAnsi="Arial" w:cs="Arial"/>
          <w:color w:val="212121"/>
        </w:rPr>
        <w:t xml:space="preserve"> Eğitim Bakanlığı </w:t>
      </w:r>
      <w:r>
        <w:rPr>
          <w:rFonts w:ascii="Arial" w:eastAsia="Arial" w:hAnsi="Arial" w:cs="Arial"/>
          <w:color w:val="000000"/>
        </w:rPr>
        <w:t xml:space="preserve">Hayat Boyu Öğrenme Genel Müdürlüğü TEHLİKELİ VE ÇOK TEHLİKELİ İŞLERDE LOJİSTİK ELEMANI </w:t>
      </w:r>
      <w:r>
        <w:rPr>
          <w:rFonts w:ascii="Arial" w:eastAsia="Arial" w:hAnsi="Arial" w:cs="Arial"/>
          <w:color w:val="333333"/>
        </w:rPr>
        <w:t xml:space="preserve">çerçeve öğretim programında yer </w:t>
      </w:r>
      <w:r>
        <w:rPr>
          <w:rFonts w:ascii="Arial" w:eastAsia="Arial" w:hAnsi="Arial" w:cs="Arial"/>
          <w:color w:val="212121"/>
        </w:rPr>
        <w:t xml:space="preserve">alan modüllerden </w:t>
      </w:r>
      <w:r>
        <w:rPr>
          <w:rFonts w:ascii="Arial" w:eastAsia="Arial" w:hAnsi="Arial" w:cs="Arial"/>
          <w:color w:val="333333"/>
        </w:rPr>
        <w:t xml:space="preserve">yararlanarak, </w:t>
      </w:r>
      <w:r>
        <w:rPr>
          <w:rFonts w:ascii="Arial" w:eastAsia="Arial" w:hAnsi="Arial" w:cs="Arial"/>
          <w:color w:val="212121"/>
        </w:rPr>
        <w:t xml:space="preserve">uzman </w:t>
      </w:r>
      <w:r>
        <w:rPr>
          <w:rFonts w:ascii="Arial" w:eastAsia="Arial" w:hAnsi="Arial" w:cs="Arial"/>
          <w:color w:val="333333"/>
        </w:rPr>
        <w:t xml:space="preserve">akademisyen </w:t>
      </w:r>
      <w:r>
        <w:rPr>
          <w:rFonts w:ascii="Arial" w:eastAsia="Arial" w:hAnsi="Arial" w:cs="Arial"/>
          <w:color w:val="212121"/>
        </w:rPr>
        <w:t xml:space="preserve">görüşleri ile </w:t>
      </w:r>
      <w:r>
        <w:rPr>
          <w:rFonts w:ascii="Arial" w:eastAsia="Arial" w:hAnsi="Arial" w:cs="Arial"/>
          <w:color w:val="333333"/>
        </w:rPr>
        <w:t>oluşturulmuştur.</w:t>
      </w:r>
    </w:p>
    <w:p w14:paraId="4038CBA8" w14:textId="77777777" w:rsidR="00080CC1" w:rsidRDefault="00000000">
      <w:pPr>
        <w:pStyle w:val="Balk1"/>
        <w:numPr>
          <w:ilvl w:val="0"/>
          <w:numId w:val="5"/>
        </w:numPr>
        <w:tabs>
          <w:tab w:val="left" w:pos="588"/>
          <w:tab w:val="left" w:pos="602"/>
          <w:tab w:val="left" w:pos="2253"/>
          <w:tab w:val="left" w:pos="3767"/>
          <w:tab w:val="left" w:pos="5550"/>
          <w:tab w:val="left" w:pos="8061"/>
        </w:tabs>
        <w:spacing w:line="364" w:lineRule="auto"/>
        <w:ind w:left="602" w:right="555" w:hanging="361"/>
        <w:rPr>
          <w:color w:val="282828"/>
        </w:rPr>
      </w:pPr>
      <w:r>
        <w:rPr>
          <w:color w:val="262626"/>
        </w:rPr>
        <w:lastRenderedPageBreak/>
        <w:t xml:space="preserve">ENDÜSTRİYEL TAŞIMACI </w:t>
      </w:r>
      <w:r>
        <w:rPr>
          <w:color w:val="282828"/>
        </w:rPr>
        <w:t xml:space="preserve">PROGRAMINA </w:t>
      </w:r>
      <w:r>
        <w:rPr>
          <w:color w:val="3B3B3B"/>
        </w:rPr>
        <w:t xml:space="preserve">İLİŞKİN </w:t>
      </w:r>
      <w:r>
        <w:rPr>
          <w:color w:val="282828"/>
        </w:rPr>
        <w:t>AÇIKLAMALAR</w:t>
      </w:r>
    </w:p>
    <w:p w14:paraId="5DE9B5AF" w14:textId="77777777" w:rsidR="00080CC1" w:rsidRDefault="00080CC1">
      <w:pPr>
        <w:pStyle w:val="Balk1"/>
        <w:tabs>
          <w:tab w:val="left" w:pos="588"/>
          <w:tab w:val="left" w:pos="602"/>
          <w:tab w:val="left" w:pos="2253"/>
          <w:tab w:val="left" w:pos="3767"/>
          <w:tab w:val="left" w:pos="5550"/>
          <w:tab w:val="left" w:pos="8061"/>
        </w:tabs>
        <w:spacing w:line="364" w:lineRule="auto"/>
        <w:ind w:right="555" w:firstLine="0"/>
        <w:rPr>
          <w:color w:val="282828"/>
        </w:rPr>
      </w:pPr>
    </w:p>
    <w:p w14:paraId="69EBE99E" w14:textId="77777777" w:rsidR="00080CC1" w:rsidRDefault="00000000">
      <w:pPr>
        <w:ind w:firstLine="602"/>
        <w:rPr>
          <w:rFonts w:ascii="Arial" w:eastAsia="Arial" w:hAnsi="Arial" w:cs="Arial"/>
        </w:rPr>
      </w:pPr>
      <w:r>
        <w:rPr>
          <w:rFonts w:ascii="Arial" w:eastAsia="Arial" w:hAnsi="Arial" w:cs="Arial"/>
        </w:rPr>
        <w:t xml:space="preserve">ALAN: </w:t>
      </w:r>
      <w:r>
        <w:rPr>
          <w:rFonts w:ascii="Arial" w:eastAsia="Arial" w:hAnsi="Arial" w:cs="Arial"/>
        </w:rPr>
        <w:tab/>
      </w:r>
      <w:r>
        <w:rPr>
          <w:rFonts w:ascii="Arial" w:eastAsia="Arial" w:hAnsi="Arial" w:cs="Arial"/>
        </w:rPr>
        <w:tab/>
      </w:r>
      <w:r>
        <w:rPr>
          <w:rFonts w:ascii="Arial" w:eastAsia="Arial" w:hAnsi="Arial" w:cs="Arial"/>
        </w:rPr>
        <w:tab/>
        <w:t>HAREKETLİ TESİS OPERATÖRLERİ</w:t>
      </w:r>
    </w:p>
    <w:p w14:paraId="1A6E3395" w14:textId="77777777" w:rsidR="00080CC1" w:rsidRDefault="00000000">
      <w:pPr>
        <w:ind w:firstLine="602"/>
        <w:rPr>
          <w:rFonts w:ascii="Arial" w:eastAsia="Arial" w:hAnsi="Arial" w:cs="Arial"/>
        </w:rPr>
      </w:pPr>
      <w:r>
        <w:rPr>
          <w:rFonts w:ascii="Arial" w:eastAsia="Arial" w:hAnsi="Arial" w:cs="Arial"/>
        </w:rPr>
        <w:t>MESLEK:</w:t>
      </w:r>
      <w:r>
        <w:rPr>
          <w:rFonts w:ascii="Arial" w:eastAsia="Arial" w:hAnsi="Arial" w:cs="Arial"/>
        </w:rPr>
        <w:tab/>
        <w:t xml:space="preserve"> </w:t>
      </w:r>
      <w:r>
        <w:rPr>
          <w:rFonts w:ascii="Arial" w:eastAsia="Arial" w:hAnsi="Arial" w:cs="Arial"/>
        </w:rPr>
        <w:tab/>
        <w:t xml:space="preserve">ENDÜSTRİYEL TAŞIMACI      </w:t>
      </w:r>
    </w:p>
    <w:p w14:paraId="10BDA529" w14:textId="77777777" w:rsidR="00080CC1" w:rsidRDefault="00000000">
      <w:pPr>
        <w:ind w:firstLine="602"/>
        <w:rPr>
          <w:rFonts w:ascii="Arial" w:eastAsia="Arial" w:hAnsi="Arial" w:cs="Arial"/>
        </w:rPr>
      </w:pPr>
      <w:r>
        <w:rPr>
          <w:rFonts w:ascii="Arial" w:eastAsia="Arial" w:hAnsi="Arial" w:cs="Arial"/>
        </w:rPr>
        <w:t xml:space="preserve">MESLEK SEVİYESİ: </w:t>
      </w:r>
      <w:r>
        <w:rPr>
          <w:rFonts w:ascii="Arial" w:eastAsia="Arial" w:hAnsi="Arial" w:cs="Arial"/>
        </w:rPr>
        <w:tab/>
        <w:t>SEVİYE 3</w:t>
      </w:r>
    </w:p>
    <w:p w14:paraId="5675DB0D" w14:textId="77777777" w:rsidR="00080CC1" w:rsidRDefault="00080CC1">
      <w:pPr>
        <w:pStyle w:val="Balk1"/>
        <w:tabs>
          <w:tab w:val="left" w:pos="588"/>
          <w:tab w:val="left" w:pos="602"/>
          <w:tab w:val="left" w:pos="2253"/>
          <w:tab w:val="left" w:pos="3767"/>
          <w:tab w:val="left" w:pos="5550"/>
          <w:tab w:val="left" w:pos="8061"/>
        </w:tabs>
        <w:spacing w:line="364" w:lineRule="auto"/>
        <w:ind w:right="555" w:firstLine="0"/>
        <w:rPr>
          <w:rFonts w:ascii="Arial" w:eastAsia="Arial" w:hAnsi="Arial" w:cs="Arial"/>
          <w:color w:val="282828"/>
        </w:rPr>
        <w:sectPr w:rsidR="00080CC1" w:rsidSect="00B926A0">
          <w:pgSz w:w="11910" w:h="16840"/>
          <w:pgMar w:top="1417" w:right="1417" w:bottom="1417" w:left="1417" w:header="0" w:footer="1243" w:gutter="0"/>
          <w:cols w:space="708"/>
          <w:docGrid w:linePitch="299"/>
        </w:sectPr>
      </w:pPr>
    </w:p>
    <w:p w14:paraId="026174AB" w14:textId="77777777" w:rsidR="00080CC1" w:rsidRDefault="00000000">
      <w:pPr>
        <w:pStyle w:val="Balk4"/>
        <w:numPr>
          <w:ilvl w:val="1"/>
          <w:numId w:val="4"/>
        </w:numPr>
        <w:tabs>
          <w:tab w:val="left" w:pos="1621"/>
        </w:tabs>
        <w:ind w:left="1621" w:hanging="1013"/>
        <w:rPr>
          <w:b/>
          <w:color w:val="282828"/>
          <w:sz w:val="28"/>
          <w:szCs w:val="28"/>
        </w:rPr>
      </w:pPr>
      <w:bookmarkStart w:id="1" w:name="_30j0zll" w:colFirst="0" w:colLast="0"/>
      <w:bookmarkEnd w:id="1"/>
      <w:r>
        <w:rPr>
          <w:color w:val="282828"/>
        </w:rPr>
        <w:t xml:space="preserve">MESLEK </w:t>
      </w:r>
      <w:r>
        <w:rPr>
          <w:color w:val="3B3B3B"/>
        </w:rPr>
        <w:t>ELEMANI TANIMI:</w:t>
      </w:r>
    </w:p>
    <w:p w14:paraId="6FC569A8" w14:textId="77777777" w:rsidR="00080CC1" w:rsidRDefault="00080CC1">
      <w:pPr>
        <w:pBdr>
          <w:top w:val="nil"/>
          <w:left w:val="nil"/>
          <w:bottom w:val="nil"/>
          <w:right w:val="nil"/>
          <w:between w:val="nil"/>
        </w:pBdr>
        <w:spacing w:line="355" w:lineRule="auto"/>
        <w:ind w:right="522"/>
        <w:jc w:val="both"/>
        <w:rPr>
          <w:rFonts w:ascii="Arial" w:eastAsia="Arial" w:hAnsi="Arial" w:cs="Arial"/>
          <w:color w:val="282828"/>
        </w:rPr>
      </w:pPr>
    </w:p>
    <w:p w14:paraId="03735251" w14:textId="77777777" w:rsidR="00080CC1" w:rsidRDefault="00000000">
      <w:pPr>
        <w:pBdr>
          <w:top w:val="nil"/>
          <w:left w:val="nil"/>
          <w:bottom w:val="nil"/>
          <w:right w:val="nil"/>
          <w:between w:val="nil"/>
        </w:pBdr>
        <w:spacing w:line="355" w:lineRule="auto"/>
        <w:ind w:left="606" w:right="522"/>
        <w:jc w:val="both"/>
        <w:rPr>
          <w:rFonts w:ascii="Arial" w:eastAsia="Arial" w:hAnsi="Arial" w:cs="Arial"/>
          <w:color w:val="282828"/>
        </w:rPr>
      </w:pPr>
      <w:r>
        <w:rPr>
          <w:rFonts w:ascii="Arial" w:eastAsia="Arial" w:hAnsi="Arial" w:cs="Arial"/>
          <w:color w:val="282828"/>
        </w:rPr>
        <w:t>Endüstriyel Taşımacı (Seviye 3), iş sağlığı ve güvenliği ile çevre koruma önlemlerini uygulayarak kalite gereklilikleri çerçevesinde, özel bağlama ve sabitleme yöntemlerini kullanarak taşımanın yapılması için vinç hariç çeşitli türdeki forkliftleri, elektrikli transpaletleri (el ile olanlar hariç), elektrikli istif makineleri ve endüstriyel çekicileri kullanarak (sadece sapanlama işlemi için muhtelif vinçler kullanılabilir) istenilen malzemeleri kaldıran, taşıyan ve önceden belirlenmiş konumuna güvenli bir şekilde yerleştiren, Bu işlemler sırasında yükün zarar görmemesi, çevresine zarar vermemesi, doğru ve kolay ulaşılabilecek şekilde, güvenle ve belirlenen süre içinde taşınması ve yerleştirilmesini sağlayan, İstifleme ve itme-çekme türünden işlemlerin yanı sıra makine ve teçhizatın nakli, dengelemesi zor, yüksek hacimli veya tehlikeli maddelerin taşınması faaliyetleri yürüten nitelikli kişidir.</w:t>
      </w:r>
    </w:p>
    <w:p w14:paraId="7A29906A" w14:textId="77777777" w:rsidR="00080CC1" w:rsidRDefault="00080CC1">
      <w:pPr>
        <w:pBdr>
          <w:top w:val="nil"/>
          <w:left w:val="nil"/>
          <w:bottom w:val="nil"/>
          <w:right w:val="nil"/>
          <w:between w:val="nil"/>
        </w:pBdr>
        <w:spacing w:line="355" w:lineRule="auto"/>
        <w:ind w:left="606" w:right="522"/>
        <w:jc w:val="both"/>
        <w:rPr>
          <w:rFonts w:ascii="Arial" w:eastAsia="Arial" w:hAnsi="Arial" w:cs="Arial"/>
          <w:color w:val="000000"/>
        </w:rPr>
      </w:pPr>
    </w:p>
    <w:p w14:paraId="27962C0B" w14:textId="77777777" w:rsidR="00080CC1" w:rsidRDefault="00000000">
      <w:pPr>
        <w:pStyle w:val="Balk5"/>
        <w:numPr>
          <w:ilvl w:val="1"/>
          <w:numId w:val="4"/>
        </w:numPr>
        <w:tabs>
          <w:tab w:val="left" w:pos="845"/>
        </w:tabs>
        <w:ind w:left="845" w:hanging="593"/>
        <w:rPr>
          <w:b/>
          <w:color w:val="282828"/>
        </w:rPr>
      </w:pPr>
      <w:bookmarkStart w:id="2" w:name="_1fob9te" w:colFirst="0" w:colLast="0"/>
      <w:bookmarkEnd w:id="2"/>
      <w:r>
        <w:rPr>
          <w:color w:val="282828"/>
        </w:rPr>
        <w:t xml:space="preserve">GİRİŞ </w:t>
      </w:r>
      <w:r>
        <w:rPr>
          <w:color w:val="3B3B3B"/>
        </w:rPr>
        <w:t>KOŞULLARI</w:t>
      </w:r>
    </w:p>
    <w:p w14:paraId="47246D73" w14:textId="77777777" w:rsidR="00080CC1" w:rsidRDefault="00080CC1">
      <w:pPr>
        <w:spacing w:before="233"/>
        <w:rPr>
          <w:sz w:val="25"/>
          <w:szCs w:val="25"/>
        </w:rPr>
      </w:pPr>
    </w:p>
    <w:p w14:paraId="5B87AB3E" w14:textId="77777777" w:rsidR="00080CC1" w:rsidRDefault="00000000">
      <w:pPr>
        <w:numPr>
          <w:ilvl w:val="2"/>
          <w:numId w:val="4"/>
        </w:numPr>
        <w:pBdr>
          <w:top w:val="nil"/>
          <w:left w:val="nil"/>
          <w:bottom w:val="nil"/>
          <w:right w:val="nil"/>
          <w:between w:val="nil"/>
        </w:pBdr>
        <w:tabs>
          <w:tab w:val="left" w:pos="1548"/>
        </w:tabs>
        <w:ind w:left="1548" w:hanging="566"/>
        <w:rPr>
          <w:color w:val="161616"/>
          <w:sz w:val="23"/>
          <w:szCs w:val="23"/>
        </w:rPr>
      </w:pPr>
      <w:r>
        <w:rPr>
          <w:rFonts w:ascii="Arial" w:eastAsia="Arial" w:hAnsi="Arial" w:cs="Arial"/>
          <w:color w:val="282828"/>
        </w:rPr>
        <w:t xml:space="preserve">İlköğretim mezunu </w:t>
      </w:r>
      <w:r>
        <w:rPr>
          <w:rFonts w:ascii="Arial" w:eastAsia="Arial" w:hAnsi="Arial" w:cs="Arial"/>
          <w:color w:val="3B3B3B"/>
        </w:rPr>
        <w:t>olmak</w:t>
      </w:r>
      <w:r>
        <w:rPr>
          <w:rFonts w:ascii="Arial" w:eastAsia="Arial" w:hAnsi="Arial" w:cs="Arial"/>
          <w:color w:val="646464"/>
        </w:rPr>
        <w:t>.</w:t>
      </w:r>
    </w:p>
    <w:p w14:paraId="7EC15AE3" w14:textId="77777777" w:rsidR="00080CC1" w:rsidRDefault="00000000">
      <w:pPr>
        <w:numPr>
          <w:ilvl w:val="2"/>
          <w:numId w:val="4"/>
        </w:numPr>
        <w:pBdr>
          <w:top w:val="nil"/>
          <w:left w:val="nil"/>
          <w:bottom w:val="nil"/>
          <w:right w:val="nil"/>
          <w:between w:val="nil"/>
        </w:pBdr>
        <w:tabs>
          <w:tab w:val="left" w:pos="1553"/>
        </w:tabs>
        <w:spacing w:before="90"/>
        <w:ind w:left="1553" w:hanging="559"/>
        <w:rPr>
          <w:rFonts w:ascii="Arial" w:eastAsia="Arial" w:hAnsi="Arial" w:cs="Arial"/>
          <w:color w:val="282828"/>
          <w:sz w:val="20"/>
          <w:szCs w:val="20"/>
        </w:rPr>
      </w:pPr>
      <w:r>
        <w:rPr>
          <w:rFonts w:ascii="Arial" w:eastAsia="Arial" w:hAnsi="Arial" w:cs="Arial"/>
          <w:color w:val="282828"/>
          <w:sz w:val="20"/>
          <w:szCs w:val="20"/>
        </w:rPr>
        <w:t xml:space="preserve">Mesleğin gerektirdiği işleri </w:t>
      </w:r>
      <w:r>
        <w:rPr>
          <w:rFonts w:ascii="Arial" w:eastAsia="Arial" w:hAnsi="Arial" w:cs="Arial"/>
          <w:color w:val="3B3B3B"/>
          <w:sz w:val="20"/>
          <w:szCs w:val="20"/>
        </w:rPr>
        <w:t xml:space="preserve">ve· </w:t>
      </w:r>
      <w:r>
        <w:rPr>
          <w:rFonts w:ascii="Arial" w:eastAsia="Arial" w:hAnsi="Arial" w:cs="Arial"/>
          <w:color w:val="282828"/>
          <w:sz w:val="20"/>
          <w:szCs w:val="20"/>
        </w:rPr>
        <w:t xml:space="preserve">yeterlilikleri </w:t>
      </w:r>
      <w:r>
        <w:rPr>
          <w:rFonts w:ascii="Arial" w:eastAsia="Arial" w:hAnsi="Arial" w:cs="Arial"/>
          <w:color w:val="3B3B3B"/>
          <w:sz w:val="20"/>
          <w:szCs w:val="20"/>
        </w:rPr>
        <w:t xml:space="preserve">yapacak </w:t>
      </w:r>
      <w:r>
        <w:rPr>
          <w:rFonts w:ascii="Arial" w:eastAsia="Arial" w:hAnsi="Arial" w:cs="Arial"/>
          <w:color w:val="282828"/>
          <w:sz w:val="20"/>
          <w:szCs w:val="20"/>
        </w:rPr>
        <w:t xml:space="preserve">bedensel </w:t>
      </w:r>
      <w:r>
        <w:rPr>
          <w:rFonts w:ascii="Arial" w:eastAsia="Arial" w:hAnsi="Arial" w:cs="Arial"/>
          <w:color w:val="3B3B3B"/>
        </w:rPr>
        <w:t xml:space="preserve">ve </w:t>
      </w:r>
      <w:r>
        <w:rPr>
          <w:rFonts w:ascii="Arial" w:eastAsia="Arial" w:hAnsi="Arial" w:cs="Arial"/>
          <w:color w:val="282828"/>
          <w:sz w:val="20"/>
          <w:szCs w:val="20"/>
        </w:rPr>
        <w:t xml:space="preserve">fiziksel </w:t>
      </w:r>
      <w:r>
        <w:rPr>
          <w:rFonts w:ascii="Arial" w:eastAsia="Arial" w:hAnsi="Arial" w:cs="Arial"/>
          <w:color w:val="3B3B3B"/>
        </w:rPr>
        <w:t>özelliklere sahip olmak</w:t>
      </w:r>
    </w:p>
    <w:p w14:paraId="5AC8AFD9" w14:textId="77777777" w:rsidR="00080CC1" w:rsidRDefault="00080CC1">
      <w:pPr>
        <w:pBdr>
          <w:top w:val="nil"/>
          <w:left w:val="nil"/>
          <w:bottom w:val="nil"/>
          <w:right w:val="nil"/>
          <w:between w:val="nil"/>
        </w:pBdr>
        <w:rPr>
          <w:rFonts w:ascii="Arial" w:eastAsia="Arial" w:hAnsi="Arial" w:cs="Arial"/>
          <w:color w:val="000000"/>
        </w:rPr>
      </w:pPr>
    </w:p>
    <w:p w14:paraId="600EFB8F" w14:textId="77777777" w:rsidR="00080CC1" w:rsidRDefault="00080CC1">
      <w:pPr>
        <w:pBdr>
          <w:top w:val="nil"/>
          <w:left w:val="nil"/>
          <w:bottom w:val="nil"/>
          <w:right w:val="nil"/>
          <w:between w:val="nil"/>
        </w:pBdr>
        <w:spacing w:before="12"/>
        <w:rPr>
          <w:rFonts w:ascii="Arial" w:eastAsia="Arial" w:hAnsi="Arial" w:cs="Arial"/>
          <w:color w:val="000000"/>
        </w:rPr>
      </w:pPr>
    </w:p>
    <w:p w14:paraId="39D59416" w14:textId="77777777" w:rsidR="00080CC1" w:rsidRDefault="00000000">
      <w:pPr>
        <w:pStyle w:val="Balk5"/>
        <w:numPr>
          <w:ilvl w:val="1"/>
          <w:numId w:val="4"/>
        </w:numPr>
        <w:tabs>
          <w:tab w:val="left" w:pos="839"/>
        </w:tabs>
        <w:spacing w:before="1"/>
        <w:ind w:left="839" w:hanging="597"/>
        <w:rPr>
          <w:b/>
          <w:color w:val="282828"/>
        </w:rPr>
      </w:pPr>
      <w:r>
        <w:rPr>
          <w:color w:val="282828"/>
        </w:rPr>
        <w:t xml:space="preserve">İSTİHDAM </w:t>
      </w:r>
      <w:r>
        <w:rPr>
          <w:color w:val="3B3B3B"/>
        </w:rPr>
        <w:t>ALANLARI</w:t>
      </w:r>
    </w:p>
    <w:p w14:paraId="519EE27D" w14:textId="77777777" w:rsidR="00080CC1" w:rsidRDefault="00080CC1">
      <w:pPr>
        <w:spacing w:before="250"/>
        <w:rPr>
          <w:sz w:val="25"/>
          <w:szCs w:val="25"/>
        </w:rPr>
      </w:pPr>
    </w:p>
    <w:p w14:paraId="5763AEB9" w14:textId="77777777" w:rsidR="00080CC1" w:rsidRDefault="00000000">
      <w:pPr>
        <w:pBdr>
          <w:top w:val="nil"/>
          <w:left w:val="nil"/>
          <w:bottom w:val="nil"/>
          <w:right w:val="nil"/>
          <w:between w:val="nil"/>
        </w:pBdr>
        <w:spacing w:line="348" w:lineRule="auto"/>
        <w:ind w:left="588" w:hanging="1"/>
        <w:rPr>
          <w:rFonts w:ascii="Arial" w:eastAsia="Arial" w:hAnsi="Arial" w:cs="Arial"/>
          <w:color w:val="282828"/>
        </w:rPr>
        <w:sectPr w:rsidR="00080CC1" w:rsidSect="00B926A0">
          <w:type w:val="continuous"/>
          <w:pgSz w:w="11910" w:h="16840"/>
          <w:pgMar w:top="1417" w:right="1417" w:bottom="1417" w:left="1417" w:header="0" w:footer="1243" w:gutter="0"/>
          <w:cols w:space="708"/>
          <w:docGrid w:linePitch="299"/>
        </w:sectPr>
      </w:pPr>
      <w:r>
        <w:rPr>
          <w:rFonts w:ascii="Arial" w:eastAsia="Arial" w:hAnsi="Arial" w:cs="Arial"/>
          <w:color w:val="282828"/>
        </w:rPr>
        <w:t xml:space="preserve">Mesleğin gerektirdiği </w:t>
      </w:r>
      <w:r>
        <w:rPr>
          <w:rFonts w:ascii="Arial" w:eastAsia="Arial" w:hAnsi="Arial" w:cs="Arial"/>
          <w:color w:val="3B3B3B"/>
        </w:rPr>
        <w:t xml:space="preserve">yeterlikleri </w:t>
      </w:r>
      <w:r>
        <w:rPr>
          <w:rFonts w:ascii="Arial" w:eastAsia="Arial" w:hAnsi="Arial" w:cs="Arial"/>
          <w:color w:val="282828"/>
        </w:rPr>
        <w:t>kazanan bir</w:t>
      </w:r>
      <w:r>
        <w:rPr>
          <w:rFonts w:ascii="Arial" w:eastAsia="Arial" w:hAnsi="Arial" w:cs="Arial"/>
          <w:color w:val="000000"/>
        </w:rPr>
        <w:t>eyler yükleme-boşaltma işleri yapan özel ve kamu işyerlerinde ya da bağımsız olarak çalışabilirler.</w:t>
      </w:r>
    </w:p>
    <w:p w14:paraId="2632DCD4" w14:textId="77777777" w:rsidR="00080CC1" w:rsidRDefault="00000000">
      <w:pPr>
        <w:pStyle w:val="Balk2"/>
        <w:numPr>
          <w:ilvl w:val="0"/>
          <w:numId w:val="4"/>
        </w:numPr>
        <w:tabs>
          <w:tab w:val="left" w:pos="578"/>
        </w:tabs>
        <w:spacing w:before="77"/>
        <w:ind w:left="578" w:hanging="352"/>
        <w:rPr>
          <w:color w:val="2F2F2F"/>
        </w:rPr>
      </w:pPr>
      <w:r>
        <w:rPr>
          <w:color w:val="2F2F2F"/>
        </w:rPr>
        <w:lastRenderedPageBreak/>
        <w:t>EĞİTİM-ÖGRETİM ORTAMLARI VE DONANIMLARI</w:t>
      </w:r>
    </w:p>
    <w:p w14:paraId="084E80E5" w14:textId="77777777" w:rsidR="00080CC1" w:rsidRDefault="00080CC1">
      <w:pPr>
        <w:spacing w:before="216"/>
        <w:rPr>
          <w:sz w:val="31"/>
          <w:szCs w:val="31"/>
        </w:rPr>
      </w:pPr>
    </w:p>
    <w:p w14:paraId="46B3766E" w14:textId="77777777" w:rsidR="00080CC1" w:rsidRDefault="00000000">
      <w:pPr>
        <w:numPr>
          <w:ilvl w:val="0"/>
          <w:numId w:val="3"/>
        </w:numPr>
        <w:pBdr>
          <w:top w:val="nil"/>
          <w:left w:val="nil"/>
          <w:bottom w:val="nil"/>
          <w:right w:val="nil"/>
          <w:between w:val="nil"/>
        </w:pBdr>
        <w:tabs>
          <w:tab w:val="left" w:pos="827"/>
        </w:tabs>
        <w:ind w:left="827" w:hanging="246"/>
        <w:jc w:val="both"/>
      </w:pPr>
      <w:r>
        <w:rPr>
          <w:rFonts w:ascii="Arial" w:eastAsia="Arial" w:hAnsi="Arial" w:cs="Arial"/>
          <w:color w:val="1F1F1F"/>
        </w:rPr>
        <w:t xml:space="preserve">Mesleki Eğitim Merkezleri, Üniversiteler </w:t>
      </w:r>
      <w:r>
        <w:rPr>
          <w:rFonts w:ascii="Arial" w:eastAsia="Arial" w:hAnsi="Arial" w:cs="Arial"/>
          <w:color w:val="2F2F2F"/>
        </w:rPr>
        <w:t xml:space="preserve">ve </w:t>
      </w:r>
      <w:r>
        <w:rPr>
          <w:rFonts w:ascii="Arial" w:eastAsia="Arial" w:hAnsi="Arial" w:cs="Arial"/>
          <w:color w:val="1F1F1F"/>
        </w:rPr>
        <w:t xml:space="preserve">sektördeki </w:t>
      </w:r>
      <w:r>
        <w:rPr>
          <w:rFonts w:ascii="Arial" w:eastAsia="Arial" w:hAnsi="Arial" w:cs="Arial"/>
          <w:color w:val="2F2F2F"/>
        </w:rPr>
        <w:t>işletmelerde eğitim verilmektedir.</w:t>
      </w:r>
    </w:p>
    <w:p w14:paraId="6DD33E5D" w14:textId="77777777" w:rsidR="00080CC1" w:rsidRDefault="00000000">
      <w:pPr>
        <w:numPr>
          <w:ilvl w:val="0"/>
          <w:numId w:val="3"/>
        </w:numPr>
        <w:pBdr>
          <w:top w:val="nil"/>
          <w:left w:val="nil"/>
          <w:bottom w:val="nil"/>
          <w:right w:val="nil"/>
          <w:between w:val="nil"/>
        </w:pBdr>
        <w:tabs>
          <w:tab w:val="left" w:pos="581"/>
          <w:tab w:val="left" w:pos="885"/>
        </w:tabs>
        <w:spacing w:before="163" w:line="364" w:lineRule="auto"/>
        <w:ind w:left="581" w:right="551" w:hanging="2"/>
        <w:jc w:val="both"/>
      </w:pPr>
      <w:r>
        <w:rPr>
          <w:rFonts w:ascii="Arial" w:eastAsia="Arial" w:hAnsi="Arial" w:cs="Arial"/>
          <w:color w:val="1F1F1F"/>
        </w:rPr>
        <w:t xml:space="preserve">Programın uygulanabilmesi </w:t>
      </w:r>
      <w:r>
        <w:rPr>
          <w:rFonts w:ascii="Arial" w:eastAsia="Arial" w:hAnsi="Arial" w:cs="Arial"/>
          <w:color w:val="2F2F2F"/>
        </w:rPr>
        <w:t xml:space="preserve">için </w:t>
      </w:r>
      <w:r>
        <w:rPr>
          <w:rFonts w:ascii="Arial" w:eastAsia="Arial" w:hAnsi="Arial" w:cs="Arial"/>
          <w:color w:val="1F1F1F"/>
        </w:rPr>
        <w:t>Endüstriyel Taşımacı</w:t>
      </w:r>
      <w:r>
        <w:rPr>
          <w:rFonts w:ascii="Arial" w:eastAsia="Arial" w:hAnsi="Arial" w:cs="Arial"/>
          <w:color w:val="0E0E0E"/>
        </w:rPr>
        <w:t xml:space="preserve"> </w:t>
      </w:r>
      <w:r>
        <w:rPr>
          <w:rFonts w:ascii="Arial" w:eastAsia="Arial" w:hAnsi="Arial" w:cs="Arial"/>
          <w:color w:val="2F2F2F"/>
        </w:rPr>
        <w:t xml:space="preserve">alanı standart </w:t>
      </w:r>
      <w:r>
        <w:rPr>
          <w:rFonts w:ascii="Arial" w:eastAsia="Arial" w:hAnsi="Arial" w:cs="Arial"/>
          <w:color w:val="1F1F1F"/>
        </w:rPr>
        <w:t xml:space="preserve">donanımları </w:t>
      </w:r>
      <w:r>
        <w:rPr>
          <w:rFonts w:ascii="Arial" w:eastAsia="Arial" w:hAnsi="Arial" w:cs="Arial"/>
          <w:color w:val="2F2F2F"/>
        </w:rPr>
        <w:t xml:space="preserve">ve </w:t>
      </w:r>
      <w:r>
        <w:rPr>
          <w:rFonts w:ascii="Arial" w:eastAsia="Arial" w:hAnsi="Arial" w:cs="Arial"/>
          <w:color w:val="1F1F1F"/>
        </w:rPr>
        <w:t xml:space="preserve">mesleklerin gerektirdiği ekipmanlar </w:t>
      </w:r>
      <w:r>
        <w:rPr>
          <w:rFonts w:ascii="Arial" w:eastAsia="Arial" w:hAnsi="Arial" w:cs="Arial"/>
          <w:color w:val="2F2F2F"/>
        </w:rPr>
        <w:t>sağlanma</w:t>
      </w:r>
      <w:r>
        <w:rPr>
          <w:rFonts w:ascii="Arial" w:eastAsia="Arial" w:hAnsi="Arial" w:cs="Arial"/>
          <w:color w:val="0E0E0E"/>
        </w:rPr>
        <w:t>lıdı</w:t>
      </w:r>
      <w:r>
        <w:rPr>
          <w:rFonts w:ascii="Arial" w:eastAsia="Arial" w:hAnsi="Arial" w:cs="Arial"/>
          <w:color w:val="2F2F2F"/>
        </w:rPr>
        <w:t>r</w:t>
      </w:r>
      <w:r>
        <w:rPr>
          <w:rFonts w:ascii="Arial" w:eastAsia="Arial" w:hAnsi="Arial" w:cs="Arial"/>
          <w:color w:val="696969"/>
        </w:rPr>
        <w:t>.</w:t>
      </w:r>
    </w:p>
    <w:p w14:paraId="5C0C5EE8" w14:textId="77777777" w:rsidR="00080CC1" w:rsidRDefault="00080CC1">
      <w:pPr>
        <w:pBdr>
          <w:top w:val="nil"/>
          <w:left w:val="nil"/>
          <w:bottom w:val="nil"/>
          <w:right w:val="nil"/>
          <w:between w:val="nil"/>
        </w:pBdr>
        <w:tabs>
          <w:tab w:val="left" w:pos="581"/>
          <w:tab w:val="left" w:pos="885"/>
        </w:tabs>
        <w:spacing w:before="163" w:line="364" w:lineRule="auto"/>
        <w:ind w:left="581" w:right="551"/>
        <w:jc w:val="both"/>
        <w:rPr>
          <w:rFonts w:ascii="Arial" w:eastAsia="Arial" w:hAnsi="Arial" w:cs="Arial"/>
          <w:color w:val="000000"/>
        </w:rPr>
      </w:pPr>
    </w:p>
    <w:p w14:paraId="61A1E47D" w14:textId="77777777" w:rsidR="00080CC1" w:rsidRDefault="00000000">
      <w:pPr>
        <w:pStyle w:val="Balk5"/>
        <w:numPr>
          <w:ilvl w:val="1"/>
          <w:numId w:val="4"/>
        </w:numPr>
        <w:tabs>
          <w:tab w:val="left" w:pos="820"/>
        </w:tabs>
        <w:ind w:left="820" w:hanging="601"/>
        <w:rPr>
          <w:color w:val="2F2F2F"/>
        </w:rPr>
      </w:pPr>
      <w:bookmarkStart w:id="3" w:name="_3znysh7" w:colFirst="0" w:colLast="0"/>
      <w:bookmarkEnd w:id="3"/>
      <w:r>
        <w:rPr>
          <w:color w:val="444444"/>
        </w:rPr>
        <w:t>EĞİTİMCİLER</w:t>
      </w:r>
    </w:p>
    <w:p w14:paraId="1AC77311" w14:textId="77777777" w:rsidR="00080CC1" w:rsidRDefault="00080CC1">
      <w:pPr>
        <w:spacing w:before="270"/>
        <w:rPr>
          <w:sz w:val="25"/>
          <w:szCs w:val="25"/>
        </w:rPr>
      </w:pPr>
    </w:p>
    <w:p w14:paraId="70961CFA" w14:textId="77777777" w:rsidR="00080CC1" w:rsidRDefault="00000000">
      <w:pPr>
        <w:pBdr>
          <w:top w:val="nil"/>
          <w:left w:val="nil"/>
          <w:bottom w:val="nil"/>
          <w:right w:val="nil"/>
          <w:between w:val="nil"/>
        </w:pBdr>
        <w:tabs>
          <w:tab w:val="left" w:pos="587"/>
          <w:tab w:val="left" w:pos="857"/>
        </w:tabs>
        <w:spacing w:before="4" w:line="355" w:lineRule="auto"/>
        <w:ind w:left="587" w:right="569"/>
        <w:jc w:val="both"/>
        <w:rPr>
          <w:rFonts w:ascii="Arial" w:eastAsia="Arial" w:hAnsi="Arial" w:cs="Arial"/>
          <w:color w:val="1F1F1F"/>
        </w:rPr>
      </w:pPr>
      <w:r>
        <w:rPr>
          <w:rFonts w:ascii="Arial" w:eastAsia="Arial" w:hAnsi="Arial" w:cs="Arial"/>
          <w:color w:val="1F1F1F"/>
        </w:rPr>
        <w:t>Kurslar teorik ve uygulamalı eğitim olmak üzere iki aşamada yürütülecek olup; </w:t>
      </w:r>
    </w:p>
    <w:p w14:paraId="49E29FCD" w14:textId="77777777" w:rsidR="00080CC1" w:rsidRDefault="00000000">
      <w:pPr>
        <w:pBdr>
          <w:top w:val="nil"/>
          <w:left w:val="nil"/>
          <w:bottom w:val="nil"/>
          <w:right w:val="nil"/>
          <w:between w:val="nil"/>
        </w:pBdr>
        <w:tabs>
          <w:tab w:val="left" w:pos="587"/>
          <w:tab w:val="left" w:pos="857"/>
        </w:tabs>
        <w:spacing w:before="4" w:line="355" w:lineRule="auto"/>
        <w:ind w:left="587" w:right="569"/>
        <w:jc w:val="both"/>
        <w:rPr>
          <w:rFonts w:ascii="Arial" w:eastAsia="Arial" w:hAnsi="Arial" w:cs="Arial"/>
          <w:color w:val="1F1F1F"/>
        </w:rPr>
      </w:pPr>
      <w:r>
        <w:rPr>
          <w:rFonts w:ascii="Arial" w:eastAsia="Arial" w:hAnsi="Arial" w:cs="Arial"/>
          <w:color w:val="1F1F1F"/>
        </w:rPr>
        <w:t>Teorik eğitimler; Üniversite ile Uygulamalı eğitimler ise işyerlerinde düzenlenecektir. </w:t>
      </w:r>
    </w:p>
    <w:p w14:paraId="1619546A" w14:textId="77777777" w:rsidR="00080CC1" w:rsidRDefault="00000000">
      <w:pPr>
        <w:pBdr>
          <w:top w:val="nil"/>
          <w:left w:val="nil"/>
          <w:bottom w:val="nil"/>
          <w:right w:val="nil"/>
          <w:between w:val="nil"/>
        </w:pBdr>
        <w:tabs>
          <w:tab w:val="left" w:pos="587"/>
          <w:tab w:val="left" w:pos="857"/>
        </w:tabs>
        <w:spacing w:before="4" w:line="355" w:lineRule="auto"/>
        <w:ind w:left="587" w:right="569"/>
        <w:jc w:val="both"/>
        <w:rPr>
          <w:rFonts w:ascii="Arial" w:eastAsia="Arial" w:hAnsi="Arial" w:cs="Arial"/>
          <w:color w:val="1F1F1F"/>
        </w:rPr>
      </w:pPr>
      <w:r>
        <w:rPr>
          <w:rFonts w:ascii="Arial" w:eastAsia="Arial" w:hAnsi="Arial" w:cs="Arial"/>
          <w:color w:val="1F1F1F"/>
        </w:rPr>
        <w:t xml:space="preserve">Bu kapsamda; düzenlenecek eğitimlerin teorik </w:t>
      </w:r>
      <w:proofErr w:type="gramStart"/>
      <w:r>
        <w:rPr>
          <w:rFonts w:ascii="Arial" w:eastAsia="Arial" w:hAnsi="Arial" w:cs="Arial"/>
          <w:color w:val="1F1F1F"/>
        </w:rPr>
        <w:t>kısmı;</w:t>
      </w:r>
      <w:proofErr w:type="gramEnd"/>
      <w:r>
        <w:rPr>
          <w:rFonts w:ascii="Arial" w:eastAsia="Arial" w:hAnsi="Arial" w:cs="Arial"/>
          <w:color w:val="1F1F1F"/>
        </w:rPr>
        <w:t xml:space="preserve"> üniversite tarafından belirlenecek eğiticiler aracılığıyla, uygulamalı kısmı ise TGB veya OSB’nin organize ettiği işyerlerinin bünyesinde gerçekleştirilir. </w:t>
      </w:r>
    </w:p>
    <w:p w14:paraId="64C83149" w14:textId="77777777" w:rsidR="00080CC1" w:rsidRDefault="00000000">
      <w:pPr>
        <w:pBdr>
          <w:top w:val="nil"/>
          <w:left w:val="nil"/>
          <w:bottom w:val="nil"/>
          <w:right w:val="nil"/>
          <w:between w:val="nil"/>
        </w:pBdr>
        <w:tabs>
          <w:tab w:val="left" w:pos="587"/>
          <w:tab w:val="left" w:pos="857"/>
        </w:tabs>
        <w:spacing w:before="4" w:line="355" w:lineRule="auto"/>
        <w:ind w:left="587" w:right="569"/>
        <w:jc w:val="both"/>
        <w:rPr>
          <w:rFonts w:ascii="Arial" w:eastAsia="Arial" w:hAnsi="Arial" w:cs="Arial"/>
          <w:color w:val="1F1F1F"/>
        </w:rPr>
      </w:pPr>
      <w:r>
        <w:rPr>
          <w:rFonts w:ascii="Arial" w:eastAsia="Arial" w:hAnsi="Arial" w:cs="Arial"/>
          <w:color w:val="1F1F1F"/>
        </w:rPr>
        <w:t xml:space="preserve">İş </w:t>
      </w:r>
      <w:r>
        <w:rPr>
          <w:rFonts w:ascii="Arial" w:eastAsia="Arial" w:hAnsi="Arial" w:cs="Arial"/>
          <w:color w:val="2F2F2F"/>
        </w:rPr>
        <w:t xml:space="preserve">Sağlığı ve güvenliği </w:t>
      </w:r>
      <w:r>
        <w:rPr>
          <w:rFonts w:ascii="Arial" w:eastAsia="Arial" w:hAnsi="Arial" w:cs="Arial"/>
          <w:color w:val="1F1F1F"/>
        </w:rPr>
        <w:t xml:space="preserve">ile ilgili </w:t>
      </w:r>
      <w:r>
        <w:rPr>
          <w:rFonts w:ascii="Arial" w:eastAsia="Arial" w:hAnsi="Arial" w:cs="Arial"/>
          <w:color w:val="2F2F2F"/>
        </w:rPr>
        <w:t xml:space="preserve">konularda </w:t>
      </w:r>
      <w:proofErr w:type="spellStart"/>
      <w:r>
        <w:rPr>
          <w:rFonts w:ascii="Arial" w:eastAsia="Arial" w:hAnsi="Arial" w:cs="Arial"/>
          <w:color w:val="1F1F1F"/>
        </w:rPr>
        <w:t>lSG</w:t>
      </w:r>
      <w:proofErr w:type="spellEnd"/>
      <w:r>
        <w:rPr>
          <w:rFonts w:ascii="Arial" w:eastAsia="Arial" w:hAnsi="Arial" w:cs="Arial"/>
          <w:color w:val="1F1F1F"/>
        </w:rPr>
        <w:t xml:space="preserve"> belgesine </w:t>
      </w:r>
      <w:r>
        <w:rPr>
          <w:rFonts w:ascii="Arial" w:eastAsia="Arial" w:hAnsi="Arial" w:cs="Arial"/>
          <w:color w:val="2F2F2F"/>
        </w:rPr>
        <w:t>sahip uzmanlardan destek alınabilir.</w:t>
      </w:r>
    </w:p>
    <w:p w14:paraId="6F17A1FF" w14:textId="77777777" w:rsidR="00080CC1" w:rsidRDefault="00080CC1">
      <w:pPr>
        <w:pBdr>
          <w:top w:val="nil"/>
          <w:left w:val="nil"/>
          <w:bottom w:val="nil"/>
          <w:right w:val="nil"/>
          <w:between w:val="nil"/>
        </w:pBdr>
        <w:spacing w:before="164"/>
        <w:rPr>
          <w:rFonts w:ascii="Arial" w:eastAsia="Arial" w:hAnsi="Arial" w:cs="Arial"/>
          <w:color w:val="000000"/>
        </w:rPr>
      </w:pPr>
    </w:p>
    <w:p w14:paraId="78AEA3BA" w14:textId="77777777" w:rsidR="00080CC1" w:rsidRDefault="00000000">
      <w:pPr>
        <w:pStyle w:val="Balk5"/>
        <w:numPr>
          <w:ilvl w:val="1"/>
          <w:numId w:val="4"/>
        </w:numPr>
        <w:tabs>
          <w:tab w:val="left" w:pos="827"/>
        </w:tabs>
        <w:ind w:left="827" w:hanging="602"/>
        <w:rPr>
          <w:b/>
          <w:color w:val="2F2F2F"/>
          <w:sz w:val="24"/>
          <w:szCs w:val="24"/>
        </w:rPr>
      </w:pPr>
      <w:r>
        <w:rPr>
          <w:color w:val="2F2F2F"/>
        </w:rPr>
        <w:t>ÖLÇME DEĞERLENDİRME</w:t>
      </w:r>
    </w:p>
    <w:p w14:paraId="5ECC0C95" w14:textId="77777777" w:rsidR="00080CC1" w:rsidRDefault="00080CC1">
      <w:pPr>
        <w:spacing w:before="279"/>
        <w:rPr>
          <w:sz w:val="25"/>
          <w:szCs w:val="25"/>
        </w:rPr>
      </w:pPr>
    </w:p>
    <w:p w14:paraId="550B8D44" w14:textId="77777777" w:rsidR="00080CC1" w:rsidRDefault="00000000">
      <w:pPr>
        <w:pBdr>
          <w:top w:val="nil"/>
          <w:left w:val="nil"/>
          <w:bottom w:val="nil"/>
          <w:right w:val="nil"/>
          <w:between w:val="nil"/>
        </w:pBdr>
        <w:spacing w:before="1"/>
        <w:ind w:left="579"/>
        <w:rPr>
          <w:rFonts w:ascii="Arial" w:eastAsia="Arial" w:hAnsi="Arial" w:cs="Arial"/>
          <w:color w:val="000000"/>
        </w:rPr>
      </w:pPr>
      <w:r>
        <w:rPr>
          <w:rFonts w:ascii="Arial" w:eastAsia="Arial" w:hAnsi="Arial" w:cs="Arial"/>
          <w:color w:val="1F1F1F"/>
        </w:rPr>
        <w:t xml:space="preserve">Bireylerin, </w:t>
      </w:r>
      <w:r>
        <w:rPr>
          <w:rFonts w:ascii="Arial" w:eastAsia="Arial" w:hAnsi="Arial" w:cs="Arial"/>
          <w:color w:val="2F2F2F"/>
        </w:rPr>
        <w:t xml:space="preserve">çeşitli ölçme </w:t>
      </w:r>
      <w:r>
        <w:rPr>
          <w:rFonts w:ascii="Arial" w:eastAsia="Arial" w:hAnsi="Arial" w:cs="Arial"/>
          <w:color w:val="1F1F1F"/>
        </w:rPr>
        <w:t xml:space="preserve">araçları </w:t>
      </w:r>
      <w:r>
        <w:rPr>
          <w:rFonts w:ascii="Arial" w:eastAsia="Arial" w:hAnsi="Arial" w:cs="Arial"/>
          <w:color w:val="2F2F2F"/>
        </w:rPr>
        <w:t>kullanılarak;</w:t>
      </w:r>
    </w:p>
    <w:p w14:paraId="37373B13" w14:textId="77777777" w:rsidR="00080CC1" w:rsidRDefault="00000000">
      <w:pPr>
        <w:numPr>
          <w:ilvl w:val="2"/>
          <w:numId w:val="4"/>
        </w:numPr>
        <w:pBdr>
          <w:top w:val="nil"/>
          <w:left w:val="nil"/>
          <w:bottom w:val="nil"/>
          <w:right w:val="nil"/>
          <w:between w:val="nil"/>
        </w:pBdr>
        <w:tabs>
          <w:tab w:val="left" w:pos="818"/>
        </w:tabs>
        <w:spacing w:before="122"/>
        <w:ind w:left="818" w:hanging="247"/>
        <w:rPr>
          <w:rFonts w:ascii="Arial" w:eastAsia="Arial" w:hAnsi="Arial" w:cs="Arial"/>
          <w:color w:val="1F1F1F"/>
        </w:rPr>
      </w:pPr>
      <w:r>
        <w:rPr>
          <w:rFonts w:ascii="Arial" w:eastAsia="Arial" w:hAnsi="Arial" w:cs="Arial"/>
          <w:color w:val="1F1F1F"/>
        </w:rPr>
        <w:t xml:space="preserve">Modüllerin </w:t>
      </w:r>
      <w:r>
        <w:rPr>
          <w:rFonts w:ascii="Arial" w:eastAsia="Arial" w:hAnsi="Arial" w:cs="Arial"/>
          <w:color w:val="2F2F2F"/>
        </w:rPr>
        <w:t xml:space="preserve">sonunda kazandığı </w:t>
      </w:r>
      <w:r>
        <w:rPr>
          <w:rFonts w:ascii="Arial" w:eastAsia="Arial" w:hAnsi="Arial" w:cs="Arial"/>
          <w:color w:val="444444"/>
        </w:rPr>
        <w:t xml:space="preserve">yeterlikler </w:t>
      </w:r>
      <w:r>
        <w:rPr>
          <w:rFonts w:ascii="Arial" w:eastAsia="Arial" w:hAnsi="Arial" w:cs="Arial"/>
          <w:color w:val="2F2F2F"/>
        </w:rPr>
        <w:t>ölçülecektir.</w:t>
      </w:r>
    </w:p>
    <w:p w14:paraId="5CE22BC8" w14:textId="77777777" w:rsidR="00080CC1" w:rsidRDefault="00000000">
      <w:pPr>
        <w:numPr>
          <w:ilvl w:val="2"/>
          <w:numId w:val="4"/>
        </w:numPr>
        <w:pBdr>
          <w:top w:val="nil"/>
          <w:left w:val="nil"/>
          <w:bottom w:val="nil"/>
          <w:right w:val="nil"/>
          <w:between w:val="nil"/>
        </w:pBdr>
        <w:tabs>
          <w:tab w:val="left" w:pos="808"/>
        </w:tabs>
        <w:spacing w:before="93"/>
        <w:ind w:left="808" w:hanging="229"/>
        <w:rPr>
          <w:rFonts w:ascii="Arial" w:eastAsia="Arial" w:hAnsi="Arial" w:cs="Arial"/>
          <w:color w:val="2F2F2F"/>
        </w:rPr>
      </w:pPr>
      <w:r>
        <w:rPr>
          <w:rFonts w:ascii="Arial" w:eastAsia="Arial" w:hAnsi="Arial" w:cs="Arial"/>
          <w:color w:val="1F1F1F"/>
        </w:rPr>
        <w:t xml:space="preserve">Modüller ile kazandıkları bilgi, </w:t>
      </w:r>
      <w:r>
        <w:rPr>
          <w:rFonts w:ascii="Arial" w:eastAsia="Arial" w:hAnsi="Arial" w:cs="Arial"/>
          <w:color w:val="2F2F2F"/>
        </w:rPr>
        <w:t>beceri ve tavırları ölçülecektir.</w:t>
      </w:r>
    </w:p>
    <w:p w14:paraId="6BB6765D" w14:textId="77777777" w:rsidR="00080CC1" w:rsidRDefault="00000000">
      <w:pPr>
        <w:numPr>
          <w:ilvl w:val="2"/>
          <w:numId w:val="4"/>
        </w:numPr>
        <w:pBdr>
          <w:top w:val="nil"/>
          <w:left w:val="nil"/>
          <w:bottom w:val="nil"/>
          <w:right w:val="nil"/>
          <w:between w:val="nil"/>
        </w:pBdr>
        <w:tabs>
          <w:tab w:val="left" w:pos="804"/>
        </w:tabs>
        <w:spacing w:before="122"/>
        <w:ind w:left="804" w:hanging="227"/>
        <w:rPr>
          <w:rFonts w:ascii="Arial" w:eastAsia="Arial" w:hAnsi="Arial" w:cs="Arial"/>
          <w:color w:val="2F2F2F"/>
        </w:rPr>
      </w:pPr>
      <w:r>
        <w:rPr>
          <w:rFonts w:ascii="Arial" w:eastAsia="Arial" w:hAnsi="Arial" w:cs="Arial"/>
          <w:color w:val="2F2F2F"/>
        </w:rPr>
        <w:t>Ölçme sonuçları program sonunda değerlendirilecektir.</w:t>
      </w:r>
    </w:p>
    <w:p w14:paraId="51E7BE67" w14:textId="77777777" w:rsidR="00080CC1" w:rsidRDefault="00000000">
      <w:pPr>
        <w:numPr>
          <w:ilvl w:val="2"/>
          <w:numId w:val="4"/>
        </w:numPr>
        <w:pBdr>
          <w:top w:val="nil"/>
          <w:left w:val="nil"/>
          <w:bottom w:val="nil"/>
          <w:right w:val="nil"/>
          <w:between w:val="nil"/>
        </w:pBdr>
        <w:tabs>
          <w:tab w:val="left" w:pos="836"/>
        </w:tabs>
        <w:spacing w:before="123" w:line="338" w:lineRule="auto"/>
        <w:ind w:left="569" w:right="578" w:firstLine="3"/>
        <w:rPr>
          <w:rFonts w:ascii="Arial" w:eastAsia="Arial" w:hAnsi="Arial" w:cs="Arial"/>
          <w:color w:val="1F1F1F"/>
        </w:rPr>
      </w:pPr>
      <w:r>
        <w:rPr>
          <w:rFonts w:ascii="Arial" w:eastAsia="Arial" w:hAnsi="Arial" w:cs="Arial"/>
          <w:color w:val="1F1F1F"/>
        </w:rPr>
        <w:t xml:space="preserve">Eğitim </w:t>
      </w:r>
      <w:r>
        <w:rPr>
          <w:rFonts w:ascii="Arial" w:eastAsia="Arial" w:hAnsi="Arial" w:cs="Arial"/>
          <w:color w:val="2F2F2F"/>
        </w:rPr>
        <w:t xml:space="preserve">kurumunda, </w:t>
      </w:r>
      <w:r>
        <w:rPr>
          <w:rFonts w:ascii="Arial" w:eastAsia="Arial" w:hAnsi="Arial" w:cs="Arial"/>
          <w:color w:val="1F1F1F"/>
        </w:rPr>
        <w:t xml:space="preserve">işletmede </w:t>
      </w:r>
      <w:r>
        <w:rPr>
          <w:rFonts w:ascii="Arial" w:eastAsia="Arial" w:hAnsi="Arial" w:cs="Arial"/>
          <w:color w:val="2F2F2F"/>
        </w:rPr>
        <w:t>ve kendi kendilerine yaptıkları tüm öğrenim faaliyetleri değerlendirilecektir</w:t>
      </w:r>
      <w:r>
        <w:rPr>
          <w:rFonts w:ascii="Arial" w:eastAsia="Arial" w:hAnsi="Arial" w:cs="Arial"/>
          <w:color w:val="696969"/>
        </w:rPr>
        <w:t>.</w:t>
      </w:r>
    </w:p>
    <w:p w14:paraId="42804F8F" w14:textId="77777777" w:rsidR="00080CC1" w:rsidRDefault="00080CC1">
      <w:pPr>
        <w:pBdr>
          <w:top w:val="nil"/>
          <w:left w:val="nil"/>
          <w:bottom w:val="nil"/>
          <w:right w:val="nil"/>
          <w:between w:val="nil"/>
        </w:pBdr>
        <w:spacing w:before="180"/>
        <w:rPr>
          <w:rFonts w:ascii="Arial" w:eastAsia="Arial" w:hAnsi="Arial" w:cs="Arial"/>
          <w:color w:val="000000"/>
        </w:rPr>
      </w:pPr>
    </w:p>
    <w:p w14:paraId="4F78E821" w14:textId="77777777" w:rsidR="00080CC1" w:rsidRDefault="00000000">
      <w:pPr>
        <w:pStyle w:val="Balk5"/>
        <w:numPr>
          <w:ilvl w:val="1"/>
          <w:numId w:val="4"/>
        </w:numPr>
        <w:tabs>
          <w:tab w:val="left" w:pos="880"/>
        </w:tabs>
        <w:ind w:left="880" w:hanging="664"/>
        <w:rPr>
          <w:b/>
          <w:color w:val="2F2F2F"/>
          <w:sz w:val="24"/>
          <w:szCs w:val="24"/>
        </w:rPr>
      </w:pPr>
      <w:bookmarkStart w:id="4" w:name="_2et92p0" w:colFirst="0" w:colLast="0"/>
      <w:bookmarkEnd w:id="4"/>
      <w:r>
        <w:rPr>
          <w:color w:val="2F2F2F"/>
        </w:rPr>
        <w:t>BELGELENDİRME</w:t>
      </w:r>
    </w:p>
    <w:p w14:paraId="6C6E2941" w14:textId="77777777" w:rsidR="00080CC1" w:rsidRDefault="00080CC1">
      <w:pPr>
        <w:spacing w:before="241"/>
        <w:rPr>
          <w:sz w:val="25"/>
          <w:szCs w:val="25"/>
        </w:rPr>
      </w:pPr>
    </w:p>
    <w:p w14:paraId="593198B3" w14:textId="77777777" w:rsidR="00080CC1" w:rsidRDefault="00000000" w:rsidP="00B926A0">
      <w:pPr>
        <w:pBdr>
          <w:top w:val="nil"/>
          <w:left w:val="nil"/>
          <w:bottom w:val="nil"/>
          <w:right w:val="nil"/>
          <w:between w:val="nil"/>
        </w:pBdr>
        <w:spacing w:line="348" w:lineRule="auto"/>
        <w:ind w:left="563" w:firstLine="242"/>
        <w:rPr>
          <w:rFonts w:ascii="Arial" w:eastAsia="Arial" w:hAnsi="Arial" w:cs="Arial"/>
          <w:color w:val="000000"/>
        </w:rPr>
      </w:pPr>
      <w:r>
        <w:rPr>
          <w:rFonts w:ascii="Arial" w:eastAsia="Arial" w:hAnsi="Arial" w:cs="Arial"/>
          <w:color w:val="2F2F2F"/>
        </w:rPr>
        <w:t xml:space="preserve">Sertifika programlarında; meslek elemanlarının sahip olduğu yeterlilikleri kazandırmaya yönelik eğitim </w:t>
      </w:r>
      <w:r>
        <w:rPr>
          <w:rFonts w:ascii="Arial" w:eastAsia="Arial" w:hAnsi="Arial" w:cs="Arial"/>
          <w:color w:val="444444"/>
        </w:rPr>
        <w:t xml:space="preserve">ve </w:t>
      </w:r>
      <w:r>
        <w:rPr>
          <w:rFonts w:ascii="Arial" w:eastAsia="Arial" w:hAnsi="Arial" w:cs="Arial"/>
          <w:color w:val="2F2F2F"/>
        </w:rPr>
        <w:t>öğretim verilir.</w:t>
      </w:r>
    </w:p>
    <w:p w14:paraId="6ACED8BB" w14:textId="3C660A35" w:rsidR="00080CC1" w:rsidRPr="00B926A0" w:rsidRDefault="00000000" w:rsidP="00B926A0">
      <w:pPr>
        <w:numPr>
          <w:ilvl w:val="2"/>
          <w:numId w:val="4"/>
        </w:numPr>
        <w:pBdr>
          <w:top w:val="nil"/>
          <w:left w:val="nil"/>
          <w:bottom w:val="nil"/>
          <w:right w:val="nil"/>
          <w:between w:val="nil"/>
        </w:pBdr>
        <w:tabs>
          <w:tab w:val="left" w:pos="851"/>
        </w:tabs>
        <w:spacing w:before="78"/>
        <w:ind w:left="1088" w:hanging="286"/>
        <w:rPr>
          <w:rFonts w:ascii="Arial" w:eastAsia="Arial" w:hAnsi="Arial" w:cs="Arial"/>
          <w:color w:val="000000"/>
        </w:rPr>
      </w:pPr>
      <w:r w:rsidRPr="00B926A0">
        <w:rPr>
          <w:rFonts w:ascii="Arial" w:eastAsia="Arial" w:hAnsi="Arial" w:cs="Arial"/>
          <w:color w:val="2F2F2F"/>
        </w:rPr>
        <w:t xml:space="preserve">Bu programlarda </w:t>
      </w:r>
      <w:r w:rsidRPr="00B926A0">
        <w:rPr>
          <w:rFonts w:ascii="Arial" w:eastAsia="Arial" w:hAnsi="Arial" w:cs="Arial"/>
          <w:color w:val="1F1F1F"/>
        </w:rPr>
        <w:t xml:space="preserve">mesleğin </w:t>
      </w:r>
      <w:r w:rsidRPr="00B926A0">
        <w:rPr>
          <w:rFonts w:ascii="Arial" w:eastAsia="Arial" w:hAnsi="Arial" w:cs="Arial"/>
          <w:color w:val="2F2F2F"/>
        </w:rPr>
        <w:t xml:space="preserve">yeterliliklerine sahip meslek </w:t>
      </w:r>
      <w:r w:rsidRPr="00B926A0">
        <w:rPr>
          <w:rFonts w:ascii="Arial" w:eastAsia="Arial" w:hAnsi="Arial" w:cs="Arial"/>
          <w:color w:val="1F1F1F"/>
        </w:rPr>
        <w:t xml:space="preserve">elemanları </w:t>
      </w:r>
      <w:r w:rsidRPr="00B926A0">
        <w:rPr>
          <w:rFonts w:ascii="Arial" w:eastAsia="Arial" w:hAnsi="Arial" w:cs="Arial"/>
          <w:color w:val="2F2F2F"/>
        </w:rPr>
        <w:t>yetiştirmek amaçlanmaktadır.</w:t>
      </w:r>
    </w:p>
    <w:p w14:paraId="1C5D6650" w14:textId="77777777" w:rsidR="00080CC1" w:rsidRDefault="00000000" w:rsidP="00B926A0">
      <w:pPr>
        <w:numPr>
          <w:ilvl w:val="2"/>
          <w:numId w:val="4"/>
        </w:numPr>
        <w:pBdr>
          <w:top w:val="nil"/>
          <w:left w:val="nil"/>
          <w:bottom w:val="nil"/>
          <w:right w:val="nil"/>
          <w:between w:val="nil"/>
        </w:pBdr>
        <w:tabs>
          <w:tab w:val="left" w:pos="1102"/>
        </w:tabs>
        <w:spacing w:before="113" w:line="355" w:lineRule="auto"/>
        <w:ind w:left="818" w:right="566" w:firstLine="0"/>
        <w:rPr>
          <w:rFonts w:ascii="Arial" w:eastAsia="Arial" w:hAnsi="Arial" w:cs="Arial"/>
          <w:color w:val="2F2F2F"/>
        </w:rPr>
      </w:pPr>
      <w:r>
        <w:rPr>
          <w:rFonts w:ascii="Arial" w:eastAsia="Arial" w:hAnsi="Arial" w:cs="Arial"/>
          <w:color w:val="2F2F2F"/>
        </w:rPr>
        <w:t xml:space="preserve">Öğretim programı sürecinde bireylerin başarı ile tamamladığı modüller, aldığı eğitimin tümü ve kazandıkları yeterlilikler sertifika </w:t>
      </w:r>
      <w:r>
        <w:rPr>
          <w:rFonts w:ascii="Arial" w:eastAsia="Arial" w:hAnsi="Arial" w:cs="Arial"/>
          <w:color w:val="444444"/>
        </w:rPr>
        <w:t xml:space="preserve">ile </w:t>
      </w:r>
      <w:r>
        <w:rPr>
          <w:rFonts w:ascii="Arial" w:eastAsia="Arial" w:hAnsi="Arial" w:cs="Arial"/>
          <w:color w:val="2F2F2F"/>
        </w:rPr>
        <w:t>belgelendirilir.</w:t>
      </w:r>
    </w:p>
    <w:p w14:paraId="462ABF96" w14:textId="77777777" w:rsidR="00080CC1" w:rsidRDefault="00000000" w:rsidP="00B926A0">
      <w:pPr>
        <w:numPr>
          <w:ilvl w:val="2"/>
          <w:numId w:val="4"/>
        </w:numPr>
        <w:pBdr>
          <w:top w:val="nil"/>
          <w:left w:val="nil"/>
          <w:bottom w:val="nil"/>
          <w:right w:val="nil"/>
          <w:between w:val="nil"/>
        </w:pBdr>
        <w:tabs>
          <w:tab w:val="left" w:pos="1103"/>
        </w:tabs>
        <w:spacing w:before="2" w:line="364" w:lineRule="auto"/>
        <w:ind w:left="822" w:right="566" w:firstLine="5"/>
        <w:rPr>
          <w:rFonts w:ascii="Arial" w:eastAsia="Arial" w:hAnsi="Arial" w:cs="Arial"/>
          <w:color w:val="2F2F2F"/>
        </w:rPr>
      </w:pPr>
      <w:r>
        <w:rPr>
          <w:rFonts w:ascii="Arial" w:eastAsia="Arial" w:hAnsi="Arial" w:cs="Arial"/>
          <w:color w:val="2F2F2F"/>
        </w:rPr>
        <w:t xml:space="preserve">Öğretim programının sonunda mesleğin yeterliliklerini kazanan bireylerin </w:t>
      </w:r>
      <w:r>
        <w:rPr>
          <w:rFonts w:ascii="Arial" w:eastAsia="Arial" w:hAnsi="Arial" w:cs="Arial"/>
          <w:color w:val="2F2F2F"/>
        </w:rPr>
        <w:lastRenderedPageBreak/>
        <w:t xml:space="preserve">aldığı belgeler </w:t>
      </w:r>
      <w:r>
        <w:rPr>
          <w:rFonts w:ascii="Arial" w:eastAsia="Arial" w:hAnsi="Arial" w:cs="Arial"/>
          <w:color w:val="1C1C1C"/>
        </w:rPr>
        <w:t xml:space="preserve">mevzuat doğrultusunda </w:t>
      </w:r>
      <w:r>
        <w:rPr>
          <w:rFonts w:ascii="Arial" w:eastAsia="Arial" w:hAnsi="Arial" w:cs="Arial"/>
          <w:color w:val="2F2F2F"/>
        </w:rPr>
        <w:t xml:space="preserve">sertifikada </w:t>
      </w:r>
      <w:r>
        <w:rPr>
          <w:rFonts w:ascii="Arial" w:eastAsia="Arial" w:hAnsi="Arial" w:cs="Arial"/>
          <w:color w:val="1C1C1C"/>
        </w:rPr>
        <w:t>değerlendirilir.</w:t>
      </w:r>
    </w:p>
    <w:p w14:paraId="7104C3FE" w14:textId="77777777" w:rsidR="00080CC1" w:rsidRDefault="00000000" w:rsidP="00B926A0">
      <w:pPr>
        <w:numPr>
          <w:ilvl w:val="2"/>
          <w:numId w:val="4"/>
        </w:numPr>
        <w:pBdr>
          <w:top w:val="nil"/>
          <w:left w:val="nil"/>
          <w:bottom w:val="nil"/>
          <w:right w:val="nil"/>
          <w:between w:val="nil"/>
        </w:pBdr>
        <w:tabs>
          <w:tab w:val="left" w:pos="1098"/>
        </w:tabs>
        <w:spacing w:line="234" w:lineRule="auto"/>
        <w:ind w:left="1098" w:hanging="273"/>
        <w:rPr>
          <w:rFonts w:ascii="Arial" w:eastAsia="Arial" w:hAnsi="Arial" w:cs="Arial"/>
          <w:color w:val="2F2F2F"/>
        </w:rPr>
      </w:pPr>
      <w:r>
        <w:rPr>
          <w:rFonts w:ascii="Arial" w:eastAsia="Arial" w:hAnsi="Arial" w:cs="Arial"/>
          <w:color w:val="2F2F2F"/>
        </w:rPr>
        <w:t>Bireyler mesleğ</w:t>
      </w:r>
      <w:r>
        <w:rPr>
          <w:rFonts w:ascii="Arial" w:eastAsia="Arial" w:hAnsi="Arial" w:cs="Arial"/>
          <w:color w:val="5B5B5B"/>
        </w:rPr>
        <w:t>i</w:t>
      </w:r>
      <w:r>
        <w:rPr>
          <w:rFonts w:ascii="Arial" w:eastAsia="Arial" w:hAnsi="Arial" w:cs="Arial"/>
          <w:color w:val="2F2F2F"/>
        </w:rPr>
        <w:t>n düzeyine göre mesleğinde sertifika alabilir.</w:t>
      </w:r>
    </w:p>
    <w:p w14:paraId="5EDFD3B1" w14:textId="112669B2" w:rsidR="00080CC1" w:rsidRDefault="00000000" w:rsidP="00B926A0">
      <w:pPr>
        <w:numPr>
          <w:ilvl w:val="2"/>
          <w:numId w:val="4"/>
        </w:numPr>
        <w:pBdr>
          <w:top w:val="nil"/>
          <w:left w:val="nil"/>
          <w:bottom w:val="nil"/>
          <w:right w:val="nil"/>
          <w:between w:val="nil"/>
        </w:pBdr>
        <w:tabs>
          <w:tab w:val="left" w:pos="1106"/>
        </w:tabs>
        <w:spacing w:before="132" w:line="364" w:lineRule="auto"/>
        <w:ind w:left="819" w:right="564" w:firstLine="7"/>
        <w:rPr>
          <w:rFonts w:ascii="Arial" w:eastAsia="Arial" w:hAnsi="Arial" w:cs="Arial"/>
          <w:color w:val="2F2F2F"/>
        </w:rPr>
      </w:pPr>
      <w:r>
        <w:rPr>
          <w:rFonts w:ascii="Arial" w:eastAsia="Arial" w:hAnsi="Arial" w:cs="Arial"/>
          <w:color w:val="2F2F2F"/>
        </w:rPr>
        <w:t xml:space="preserve">Bireyler gelecekte meslek değiştirmek veya </w:t>
      </w:r>
      <w:r>
        <w:rPr>
          <w:rFonts w:ascii="Arial" w:eastAsia="Arial" w:hAnsi="Arial" w:cs="Arial"/>
          <w:color w:val="1C1C1C"/>
        </w:rPr>
        <w:t xml:space="preserve">mesleğin ilişkili </w:t>
      </w:r>
      <w:r>
        <w:rPr>
          <w:rFonts w:ascii="Arial" w:eastAsia="Arial" w:hAnsi="Arial" w:cs="Arial"/>
          <w:color w:val="444444"/>
        </w:rPr>
        <w:t xml:space="preserve">olduğu </w:t>
      </w:r>
      <w:r>
        <w:rPr>
          <w:rFonts w:ascii="Arial" w:eastAsia="Arial" w:hAnsi="Arial" w:cs="Arial"/>
          <w:color w:val="2F2F2F"/>
        </w:rPr>
        <w:t xml:space="preserve">diğer mesleklere geçmek amacıyla </w:t>
      </w:r>
      <w:r>
        <w:rPr>
          <w:rFonts w:ascii="Arial" w:eastAsia="Arial" w:hAnsi="Arial" w:cs="Arial"/>
          <w:color w:val="1C1C1C"/>
        </w:rPr>
        <w:t xml:space="preserve">eğitim </w:t>
      </w:r>
      <w:r>
        <w:rPr>
          <w:rFonts w:ascii="Arial" w:eastAsia="Arial" w:hAnsi="Arial" w:cs="Arial"/>
          <w:color w:val="2F2F2F"/>
        </w:rPr>
        <w:t>almak isterse, kazandığı yeterlilikler</w:t>
      </w:r>
      <w:r w:rsidR="00B926A0">
        <w:rPr>
          <w:rFonts w:ascii="Arial" w:eastAsia="Arial" w:hAnsi="Arial" w:cs="Arial"/>
          <w:color w:val="2F2F2F"/>
        </w:rPr>
        <w:t xml:space="preserve"> </w:t>
      </w:r>
      <w:r>
        <w:rPr>
          <w:rFonts w:ascii="Arial" w:eastAsia="Arial" w:hAnsi="Arial" w:cs="Arial"/>
          <w:color w:val="2F2F2F"/>
        </w:rPr>
        <w:t>değerlendirilecektir</w:t>
      </w:r>
      <w:r>
        <w:rPr>
          <w:rFonts w:ascii="Arial" w:eastAsia="Arial" w:hAnsi="Arial" w:cs="Arial"/>
          <w:color w:val="5B5B5B"/>
        </w:rPr>
        <w:t>.</w:t>
      </w:r>
    </w:p>
    <w:p w14:paraId="4BC92735" w14:textId="77777777" w:rsidR="00080CC1" w:rsidRDefault="00000000" w:rsidP="00B926A0">
      <w:pPr>
        <w:numPr>
          <w:ilvl w:val="2"/>
          <w:numId w:val="4"/>
        </w:numPr>
        <w:pBdr>
          <w:top w:val="nil"/>
          <w:left w:val="nil"/>
          <w:bottom w:val="nil"/>
          <w:right w:val="nil"/>
          <w:between w:val="nil"/>
        </w:pBdr>
        <w:tabs>
          <w:tab w:val="left" w:pos="1094"/>
        </w:tabs>
        <w:spacing w:before="132" w:line="364" w:lineRule="auto"/>
        <w:ind w:left="819" w:right="564" w:firstLine="7"/>
        <w:rPr>
          <w:rFonts w:ascii="Arial" w:eastAsia="Arial" w:hAnsi="Arial" w:cs="Arial"/>
          <w:color w:val="2F2F2F"/>
        </w:rPr>
      </w:pPr>
      <w:r>
        <w:rPr>
          <w:rFonts w:ascii="Arial" w:eastAsia="Arial" w:hAnsi="Arial" w:cs="Arial"/>
          <w:color w:val="2F2F2F"/>
        </w:rPr>
        <w:t>Fark modüllerini tamamlayanlar ikinci bir meslekte kendini yetiştirebilecektir.</w:t>
      </w:r>
    </w:p>
    <w:p w14:paraId="7EF20A65" w14:textId="77777777" w:rsidR="00080CC1" w:rsidRDefault="00000000" w:rsidP="00B926A0">
      <w:pPr>
        <w:numPr>
          <w:ilvl w:val="2"/>
          <w:numId w:val="4"/>
        </w:numPr>
        <w:pBdr>
          <w:top w:val="nil"/>
          <w:left w:val="nil"/>
          <w:bottom w:val="nil"/>
          <w:right w:val="nil"/>
          <w:between w:val="nil"/>
        </w:pBdr>
        <w:tabs>
          <w:tab w:val="left" w:pos="821"/>
          <w:tab w:val="left" w:pos="1102"/>
        </w:tabs>
        <w:spacing w:before="108" w:line="364" w:lineRule="auto"/>
        <w:ind w:left="821" w:right="563" w:hanging="35"/>
        <w:rPr>
          <w:rFonts w:ascii="Arial" w:eastAsia="Arial" w:hAnsi="Arial" w:cs="Arial"/>
          <w:color w:val="2F2F2F"/>
        </w:rPr>
      </w:pPr>
      <w:r>
        <w:rPr>
          <w:rFonts w:ascii="Arial" w:eastAsia="Arial" w:hAnsi="Arial" w:cs="Arial"/>
          <w:color w:val="2F2F2F"/>
        </w:rPr>
        <w:t xml:space="preserve">Öğretim programından ayrılan </w:t>
      </w:r>
      <w:r>
        <w:rPr>
          <w:rFonts w:ascii="Arial" w:eastAsia="Arial" w:hAnsi="Arial" w:cs="Arial"/>
          <w:color w:val="1C1C1C"/>
        </w:rPr>
        <w:t xml:space="preserve">bireyin </w:t>
      </w:r>
      <w:r>
        <w:rPr>
          <w:rFonts w:ascii="Arial" w:eastAsia="Arial" w:hAnsi="Arial" w:cs="Arial"/>
          <w:color w:val="2F2F2F"/>
        </w:rPr>
        <w:t xml:space="preserve">kazandığı yeterlilikler belgelendirilerek istendiğinde diğer sertifika </w:t>
      </w:r>
      <w:r>
        <w:rPr>
          <w:rFonts w:ascii="Arial" w:eastAsia="Arial" w:hAnsi="Arial" w:cs="Arial"/>
          <w:color w:val="1C1C1C"/>
        </w:rPr>
        <w:t xml:space="preserve">programlarında </w:t>
      </w:r>
      <w:r>
        <w:rPr>
          <w:rFonts w:ascii="Arial" w:eastAsia="Arial" w:hAnsi="Arial" w:cs="Arial"/>
          <w:color w:val="2F2F2F"/>
        </w:rPr>
        <w:t>değerlendirilir</w:t>
      </w:r>
      <w:r>
        <w:rPr>
          <w:rFonts w:ascii="Arial" w:eastAsia="Arial" w:hAnsi="Arial" w:cs="Arial"/>
          <w:color w:val="5B5B5B"/>
        </w:rPr>
        <w:t>.</w:t>
      </w:r>
    </w:p>
    <w:p w14:paraId="2685C558" w14:textId="77777777" w:rsidR="00080CC1" w:rsidRDefault="00000000" w:rsidP="00B926A0">
      <w:pPr>
        <w:numPr>
          <w:ilvl w:val="2"/>
          <w:numId w:val="4"/>
        </w:numPr>
        <w:pBdr>
          <w:top w:val="nil"/>
          <w:left w:val="nil"/>
          <w:bottom w:val="nil"/>
          <w:right w:val="nil"/>
          <w:between w:val="nil"/>
        </w:pBdr>
        <w:tabs>
          <w:tab w:val="left" w:pos="821"/>
          <w:tab w:val="left" w:pos="1097"/>
        </w:tabs>
        <w:spacing w:line="355" w:lineRule="auto"/>
        <w:ind w:left="821" w:right="561" w:hanging="32"/>
        <w:rPr>
          <w:rFonts w:ascii="Arial" w:eastAsia="Arial" w:hAnsi="Arial" w:cs="Arial"/>
          <w:color w:val="2F2F2F"/>
        </w:rPr>
      </w:pPr>
      <w:r>
        <w:rPr>
          <w:rFonts w:ascii="Arial" w:eastAsia="Arial" w:hAnsi="Arial" w:cs="Arial"/>
          <w:color w:val="2F2F2F"/>
        </w:rPr>
        <w:t xml:space="preserve">Mesleğin seviyesine </w:t>
      </w:r>
      <w:r>
        <w:rPr>
          <w:rFonts w:ascii="Arial" w:eastAsia="Arial" w:hAnsi="Arial" w:cs="Arial"/>
          <w:color w:val="444444"/>
        </w:rPr>
        <w:t xml:space="preserve">ve </w:t>
      </w:r>
      <w:r>
        <w:rPr>
          <w:rFonts w:ascii="Arial" w:eastAsia="Arial" w:hAnsi="Arial" w:cs="Arial"/>
          <w:color w:val="2F2F2F"/>
        </w:rPr>
        <w:t xml:space="preserve">yeterliliklerine sahip olanlar sertifika almaya hak kazanır </w:t>
      </w:r>
      <w:r>
        <w:rPr>
          <w:rFonts w:ascii="Arial" w:eastAsia="Arial" w:hAnsi="Arial" w:cs="Arial"/>
          <w:color w:val="444444"/>
        </w:rPr>
        <w:t xml:space="preserve">ve </w:t>
      </w:r>
      <w:r>
        <w:rPr>
          <w:rFonts w:ascii="Arial" w:eastAsia="Arial" w:hAnsi="Arial" w:cs="Arial"/>
          <w:color w:val="1C1C1C"/>
        </w:rPr>
        <w:t xml:space="preserve">ilgili iş </w:t>
      </w:r>
      <w:r>
        <w:rPr>
          <w:rFonts w:ascii="Arial" w:eastAsia="Arial" w:hAnsi="Arial" w:cs="Arial"/>
          <w:color w:val="2F2F2F"/>
        </w:rPr>
        <w:t>yerlerinde çalışabilirler.</w:t>
      </w:r>
    </w:p>
    <w:p w14:paraId="74F09629" w14:textId="77777777" w:rsidR="00080CC1" w:rsidRDefault="00080CC1">
      <w:pPr>
        <w:pBdr>
          <w:top w:val="nil"/>
          <w:left w:val="nil"/>
          <w:bottom w:val="nil"/>
          <w:right w:val="nil"/>
          <w:between w:val="nil"/>
        </w:pBdr>
        <w:spacing w:before="146"/>
        <w:rPr>
          <w:rFonts w:ascii="Arial" w:eastAsia="Arial" w:hAnsi="Arial" w:cs="Arial"/>
          <w:color w:val="000000"/>
        </w:rPr>
      </w:pPr>
    </w:p>
    <w:p w14:paraId="4CBD90E4" w14:textId="77777777" w:rsidR="00080CC1" w:rsidRDefault="00000000">
      <w:pPr>
        <w:pStyle w:val="Balk5"/>
        <w:numPr>
          <w:ilvl w:val="1"/>
          <w:numId w:val="4"/>
        </w:numPr>
        <w:tabs>
          <w:tab w:val="left" w:pos="891"/>
        </w:tabs>
        <w:ind w:left="891" w:hanging="666"/>
        <w:rPr>
          <w:b/>
          <w:color w:val="2F2F2F"/>
          <w:sz w:val="24"/>
          <w:szCs w:val="24"/>
        </w:rPr>
      </w:pPr>
      <w:bookmarkStart w:id="5" w:name="_tyjcwt" w:colFirst="0" w:colLast="0"/>
      <w:bookmarkEnd w:id="5"/>
      <w:r>
        <w:rPr>
          <w:color w:val="2F2F2F"/>
        </w:rPr>
        <w:t xml:space="preserve">YATAY </w:t>
      </w:r>
      <w:r>
        <w:rPr>
          <w:color w:val="444444"/>
        </w:rPr>
        <w:t xml:space="preserve">VE </w:t>
      </w:r>
      <w:r>
        <w:rPr>
          <w:color w:val="2F2F2F"/>
        </w:rPr>
        <w:t xml:space="preserve">DİKEY </w:t>
      </w:r>
      <w:r>
        <w:rPr>
          <w:color w:val="444444"/>
        </w:rPr>
        <w:t>GEÇİŞLER</w:t>
      </w:r>
    </w:p>
    <w:p w14:paraId="1F6C472F" w14:textId="77777777" w:rsidR="00080CC1" w:rsidRDefault="00080CC1">
      <w:pPr>
        <w:spacing w:before="241"/>
        <w:rPr>
          <w:sz w:val="25"/>
          <w:szCs w:val="25"/>
        </w:rPr>
      </w:pPr>
    </w:p>
    <w:p w14:paraId="17F38D13" w14:textId="77777777" w:rsidR="00080CC1" w:rsidRDefault="00000000">
      <w:pPr>
        <w:pBdr>
          <w:top w:val="nil"/>
          <w:left w:val="nil"/>
          <w:bottom w:val="nil"/>
          <w:right w:val="nil"/>
          <w:between w:val="nil"/>
        </w:pBdr>
        <w:ind w:left="116"/>
        <w:rPr>
          <w:rFonts w:ascii="Arial" w:eastAsia="Arial" w:hAnsi="Arial" w:cs="Arial"/>
          <w:color w:val="1C1C1C"/>
        </w:rPr>
      </w:pPr>
      <w:r>
        <w:rPr>
          <w:rFonts w:ascii="Arial" w:eastAsia="Arial" w:hAnsi="Arial" w:cs="Arial"/>
          <w:color w:val="2F2F2F"/>
        </w:rPr>
        <w:t xml:space="preserve">Mesleğe· yönelik geniş tabanlı yeterlilikler kazandırmak </w:t>
      </w:r>
      <w:r>
        <w:rPr>
          <w:rFonts w:ascii="Arial" w:eastAsia="Arial" w:hAnsi="Arial" w:cs="Arial"/>
          <w:color w:val="1C1C1C"/>
        </w:rPr>
        <w:t>hedeflenmiştir.</w:t>
      </w:r>
    </w:p>
    <w:p w14:paraId="7577D1D0" w14:textId="77777777" w:rsidR="00080CC1" w:rsidRDefault="00080CC1">
      <w:pPr>
        <w:pBdr>
          <w:top w:val="nil"/>
          <w:left w:val="nil"/>
          <w:bottom w:val="nil"/>
          <w:right w:val="nil"/>
          <w:between w:val="nil"/>
        </w:pBdr>
        <w:ind w:left="116"/>
        <w:rPr>
          <w:rFonts w:ascii="Arial" w:eastAsia="Arial" w:hAnsi="Arial" w:cs="Arial"/>
          <w:color w:val="2F2F2F"/>
        </w:rPr>
      </w:pPr>
    </w:p>
    <w:p w14:paraId="10B91672" w14:textId="77777777" w:rsidR="00080CC1" w:rsidRDefault="00000000">
      <w:pPr>
        <w:pBdr>
          <w:top w:val="nil"/>
          <w:left w:val="nil"/>
          <w:bottom w:val="nil"/>
          <w:right w:val="nil"/>
          <w:between w:val="nil"/>
        </w:pBdr>
        <w:ind w:left="116"/>
        <w:rPr>
          <w:rFonts w:ascii="Arial" w:eastAsia="Arial" w:hAnsi="Arial" w:cs="Arial"/>
          <w:color w:val="000000"/>
        </w:rPr>
      </w:pPr>
      <w:r>
        <w:rPr>
          <w:rFonts w:ascii="Arial" w:eastAsia="Arial" w:hAnsi="Arial" w:cs="Arial"/>
          <w:color w:val="2F2F2F"/>
        </w:rPr>
        <w:t>Mesleki eğitim alan veya</w:t>
      </w:r>
      <w:r>
        <w:rPr>
          <w:rFonts w:ascii="Arial" w:eastAsia="Arial" w:hAnsi="Arial" w:cs="Arial"/>
          <w:color w:val="5B5B5B"/>
        </w:rPr>
        <w:t xml:space="preserve"> </w:t>
      </w:r>
      <w:r>
        <w:rPr>
          <w:rFonts w:ascii="Arial" w:eastAsia="Arial" w:hAnsi="Arial" w:cs="Arial"/>
          <w:color w:val="2F2F2F"/>
        </w:rPr>
        <w:t>bitirmiş olan birey</w:t>
      </w:r>
      <w:r>
        <w:rPr>
          <w:rFonts w:ascii="Arial" w:eastAsia="Arial" w:hAnsi="Arial" w:cs="Arial"/>
          <w:color w:val="5B5B5B"/>
        </w:rPr>
        <w:t xml:space="preserve">; </w:t>
      </w:r>
      <w:r>
        <w:rPr>
          <w:rFonts w:ascii="Arial" w:eastAsia="Arial" w:hAnsi="Arial" w:cs="Arial"/>
          <w:color w:val="2F2F2F"/>
        </w:rPr>
        <w:t xml:space="preserve">gerekli modülleri tamamlayarak alandaki </w:t>
      </w:r>
      <w:r>
        <w:rPr>
          <w:rFonts w:ascii="Arial" w:eastAsia="Arial" w:hAnsi="Arial" w:cs="Arial"/>
          <w:color w:val="1C1C1C"/>
        </w:rPr>
        <w:t xml:space="preserve">diğer meslekler </w:t>
      </w:r>
      <w:r>
        <w:rPr>
          <w:rFonts w:ascii="Arial" w:eastAsia="Arial" w:hAnsi="Arial" w:cs="Arial"/>
          <w:color w:val="444444"/>
        </w:rPr>
        <w:t xml:space="preserve">arasında </w:t>
      </w:r>
      <w:r>
        <w:rPr>
          <w:rFonts w:ascii="Arial" w:eastAsia="Arial" w:hAnsi="Arial" w:cs="Arial"/>
          <w:color w:val="2F2F2F"/>
        </w:rPr>
        <w:t>geçiş yapabilir.</w:t>
      </w:r>
    </w:p>
    <w:p w14:paraId="279ECCE3" w14:textId="77777777" w:rsidR="00080CC1" w:rsidRDefault="00080CC1">
      <w:pPr>
        <w:pBdr>
          <w:top w:val="nil"/>
          <w:left w:val="nil"/>
          <w:bottom w:val="nil"/>
          <w:right w:val="nil"/>
          <w:between w:val="nil"/>
        </w:pBdr>
        <w:spacing w:before="179"/>
        <w:rPr>
          <w:rFonts w:ascii="Arial" w:eastAsia="Arial" w:hAnsi="Arial" w:cs="Arial"/>
          <w:color w:val="000000"/>
        </w:rPr>
      </w:pPr>
    </w:p>
    <w:p w14:paraId="1226E028" w14:textId="77777777" w:rsidR="00080CC1" w:rsidRDefault="00000000">
      <w:pPr>
        <w:pStyle w:val="Balk5"/>
        <w:numPr>
          <w:ilvl w:val="1"/>
          <w:numId w:val="4"/>
        </w:numPr>
        <w:tabs>
          <w:tab w:val="left" w:pos="879"/>
        </w:tabs>
        <w:spacing w:before="1"/>
        <w:ind w:left="879" w:hanging="663"/>
        <w:rPr>
          <w:b/>
          <w:color w:val="1C1C1C"/>
          <w:sz w:val="24"/>
          <w:szCs w:val="24"/>
        </w:rPr>
      </w:pPr>
      <w:bookmarkStart w:id="6" w:name="_3dy6vkm" w:colFirst="0" w:colLast="0"/>
      <w:bookmarkEnd w:id="6"/>
      <w:r>
        <w:rPr>
          <w:color w:val="2F2F2F"/>
        </w:rPr>
        <w:t>EGİTİM SÜRESİ</w:t>
      </w:r>
    </w:p>
    <w:p w14:paraId="78722124" w14:textId="77777777" w:rsidR="00080CC1" w:rsidRDefault="00080CC1">
      <w:pPr>
        <w:pStyle w:val="Balk5"/>
        <w:tabs>
          <w:tab w:val="left" w:pos="879"/>
        </w:tabs>
        <w:spacing w:before="1"/>
        <w:ind w:left="879" w:firstLine="0"/>
        <w:rPr>
          <w:b/>
          <w:color w:val="1C1C1C"/>
          <w:sz w:val="24"/>
          <w:szCs w:val="24"/>
        </w:rPr>
      </w:pPr>
    </w:p>
    <w:p w14:paraId="4D6E4E46" w14:textId="77777777" w:rsidR="00080CC1" w:rsidRDefault="00000000">
      <w:pPr>
        <w:pBdr>
          <w:top w:val="nil"/>
          <w:left w:val="nil"/>
          <w:bottom w:val="nil"/>
          <w:right w:val="nil"/>
          <w:between w:val="nil"/>
        </w:pBdr>
        <w:spacing w:line="328" w:lineRule="auto"/>
        <w:ind w:left="109" w:firstLine="701"/>
        <w:rPr>
          <w:rFonts w:ascii="Arial" w:eastAsia="Arial" w:hAnsi="Arial" w:cs="Arial"/>
          <w:color w:val="000000"/>
        </w:rPr>
      </w:pPr>
      <w:r>
        <w:rPr>
          <w:rFonts w:ascii="Arial" w:eastAsia="Arial" w:hAnsi="Arial" w:cs="Arial"/>
          <w:color w:val="2F2F2F"/>
        </w:rPr>
        <w:t xml:space="preserve">Meslek </w:t>
      </w:r>
      <w:r>
        <w:rPr>
          <w:rFonts w:ascii="Arial" w:eastAsia="Arial" w:hAnsi="Arial" w:cs="Arial"/>
          <w:color w:val="1C1C1C"/>
        </w:rPr>
        <w:t xml:space="preserve">programının </w:t>
      </w:r>
      <w:r>
        <w:rPr>
          <w:rFonts w:ascii="Arial" w:eastAsia="Arial" w:hAnsi="Arial" w:cs="Arial"/>
          <w:color w:val="2F2F2F"/>
        </w:rPr>
        <w:t>eğitim süresi toplamda 1169 (bin yüz atmış dokuz) saat olarak planlanmıştır.</w:t>
      </w:r>
    </w:p>
    <w:p w14:paraId="1BBDB85C" w14:textId="77777777" w:rsidR="00080CC1" w:rsidRDefault="00000000">
      <w:pPr>
        <w:pBdr>
          <w:top w:val="nil"/>
          <w:left w:val="nil"/>
          <w:bottom w:val="nil"/>
          <w:right w:val="nil"/>
          <w:between w:val="nil"/>
        </w:pBdr>
        <w:spacing w:before="19" w:line="348" w:lineRule="auto"/>
        <w:ind w:left="115" w:firstLine="684"/>
        <w:rPr>
          <w:rFonts w:ascii="Arial" w:eastAsia="Arial" w:hAnsi="Arial" w:cs="Arial"/>
          <w:color w:val="000000"/>
        </w:rPr>
      </w:pPr>
      <w:r>
        <w:rPr>
          <w:rFonts w:ascii="Arial" w:eastAsia="Arial" w:hAnsi="Arial" w:cs="Arial"/>
          <w:color w:val="2F2F2F"/>
        </w:rPr>
        <w:t>Eğitim süresi</w:t>
      </w:r>
      <w:r>
        <w:rPr>
          <w:rFonts w:ascii="Arial" w:eastAsia="Arial" w:hAnsi="Arial" w:cs="Arial"/>
          <w:color w:val="5B5B5B"/>
        </w:rPr>
        <w:t xml:space="preserve">; </w:t>
      </w:r>
      <w:r>
        <w:rPr>
          <w:rFonts w:ascii="Arial" w:eastAsia="Arial" w:hAnsi="Arial" w:cs="Arial"/>
          <w:color w:val="2F2F2F"/>
        </w:rPr>
        <w:t>teorik ve pratik için ayrılmış dağılımı</w:t>
      </w:r>
      <w:r>
        <w:rPr>
          <w:rFonts w:ascii="Arial" w:eastAsia="Arial" w:hAnsi="Arial" w:cs="Arial"/>
          <w:color w:val="5B5B5B"/>
        </w:rPr>
        <w:t xml:space="preserve">, </w:t>
      </w:r>
      <w:r>
        <w:rPr>
          <w:rFonts w:ascii="Arial" w:eastAsia="Arial" w:hAnsi="Arial" w:cs="Arial"/>
          <w:color w:val="2F2F2F"/>
        </w:rPr>
        <w:t xml:space="preserve">modüller </w:t>
      </w:r>
      <w:r>
        <w:rPr>
          <w:rFonts w:ascii="Arial" w:eastAsia="Arial" w:hAnsi="Arial" w:cs="Arial"/>
          <w:color w:val="444444"/>
        </w:rPr>
        <w:t xml:space="preserve">ile ilgili </w:t>
      </w:r>
      <w:r>
        <w:rPr>
          <w:rFonts w:ascii="Arial" w:eastAsia="Arial" w:hAnsi="Arial" w:cs="Arial"/>
          <w:color w:val="2F2F2F"/>
        </w:rPr>
        <w:t xml:space="preserve">açıklamalarda belirtildiği </w:t>
      </w:r>
      <w:r>
        <w:rPr>
          <w:rFonts w:ascii="Arial" w:eastAsia="Arial" w:hAnsi="Arial" w:cs="Arial"/>
          <w:color w:val="1C1C1C"/>
        </w:rPr>
        <w:t>gibi uygulanır.</w:t>
      </w:r>
    </w:p>
    <w:p w14:paraId="58566E99" w14:textId="77777777" w:rsidR="00080CC1" w:rsidRDefault="00080CC1">
      <w:pPr>
        <w:pBdr>
          <w:top w:val="nil"/>
          <w:left w:val="nil"/>
          <w:bottom w:val="nil"/>
          <w:right w:val="nil"/>
          <w:between w:val="nil"/>
        </w:pBdr>
        <w:spacing w:before="160"/>
        <w:rPr>
          <w:rFonts w:ascii="Arial" w:eastAsia="Arial" w:hAnsi="Arial" w:cs="Arial"/>
          <w:color w:val="000000"/>
        </w:rPr>
      </w:pPr>
    </w:p>
    <w:p w14:paraId="06DDC0DF" w14:textId="77777777" w:rsidR="00080CC1" w:rsidRDefault="00000000">
      <w:pPr>
        <w:pStyle w:val="Balk5"/>
        <w:numPr>
          <w:ilvl w:val="1"/>
          <w:numId w:val="4"/>
        </w:numPr>
        <w:tabs>
          <w:tab w:val="left" w:pos="808"/>
        </w:tabs>
        <w:ind w:left="808" w:hanging="602"/>
        <w:rPr>
          <w:b/>
          <w:color w:val="2F2F2F"/>
          <w:sz w:val="24"/>
          <w:szCs w:val="24"/>
        </w:rPr>
      </w:pPr>
      <w:bookmarkStart w:id="7" w:name="_1t3h5sf" w:colFirst="0" w:colLast="0"/>
      <w:bookmarkEnd w:id="7"/>
      <w:r>
        <w:rPr>
          <w:color w:val="2F2F2F"/>
        </w:rPr>
        <w:t xml:space="preserve">ÖGRETİM </w:t>
      </w:r>
      <w:r>
        <w:rPr>
          <w:color w:val="444444"/>
        </w:rPr>
        <w:t xml:space="preserve">YÖNTEM VE </w:t>
      </w:r>
      <w:r>
        <w:rPr>
          <w:color w:val="2F2F2F"/>
        </w:rPr>
        <w:t>TEKNİKLERİ</w:t>
      </w:r>
    </w:p>
    <w:p w14:paraId="043CE3F6" w14:textId="77777777" w:rsidR="00080CC1" w:rsidRDefault="00080CC1">
      <w:pPr>
        <w:spacing w:before="241"/>
        <w:rPr>
          <w:sz w:val="25"/>
          <w:szCs w:val="25"/>
        </w:rPr>
      </w:pPr>
    </w:p>
    <w:p w14:paraId="2F0209A4" w14:textId="77777777" w:rsidR="00080CC1" w:rsidRDefault="00000000">
      <w:pPr>
        <w:pBdr>
          <w:top w:val="nil"/>
          <w:left w:val="nil"/>
          <w:bottom w:val="nil"/>
          <w:right w:val="nil"/>
          <w:between w:val="nil"/>
        </w:pBdr>
        <w:spacing w:before="1"/>
        <w:ind w:left="796"/>
        <w:rPr>
          <w:rFonts w:ascii="Arial" w:eastAsia="Arial" w:hAnsi="Arial" w:cs="Arial"/>
          <w:color w:val="000000"/>
        </w:rPr>
      </w:pPr>
      <w:r>
        <w:rPr>
          <w:rFonts w:ascii="Arial" w:eastAsia="Arial" w:hAnsi="Arial" w:cs="Arial"/>
          <w:color w:val="2F2F2F"/>
        </w:rPr>
        <w:t xml:space="preserve">Öğretime yönelik olarak bireysel öğrenme </w:t>
      </w:r>
      <w:r>
        <w:rPr>
          <w:rFonts w:ascii="Arial" w:eastAsia="Arial" w:hAnsi="Arial" w:cs="Arial"/>
          <w:color w:val="444444"/>
        </w:rPr>
        <w:t xml:space="preserve">yöntem ve </w:t>
      </w:r>
      <w:r>
        <w:rPr>
          <w:rFonts w:ascii="Arial" w:eastAsia="Arial" w:hAnsi="Arial" w:cs="Arial"/>
          <w:color w:val="2F2F2F"/>
        </w:rPr>
        <w:t>teknikleri uygulanır</w:t>
      </w:r>
    </w:p>
    <w:p w14:paraId="7C38B809" w14:textId="77777777" w:rsidR="00080CC1" w:rsidRDefault="00000000">
      <w:pPr>
        <w:numPr>
          <w:ilvl w:val="2"/>
          <w:numId w:val="4"/>
        </w:numPr>
        <w:pBdr>
          <w:top w:val="nil"/>
          <w:left w:val="nil"/>
          <w:bottom w:val="nil"/>
          <w:right w:val="nil"/>
          <w:between w:val="nil"/>
        </w:pBdr>
        <w:tabs>
          <w:tab w:val="left" w:pos="1077"/>
        </w:tabs>
        <w:spacing w:before="112"/>
        <w:ind w:left="1077" w:hanging="313"/>
        <w:rPr>
          <w:rFonts w:ascii="Arial" w:eastAsia="Arial" w:hAnsi="Arial" w:cs="Arial"/>
          <w:color w:val="1C1C1C"/>
        </w:rPr>
      </w:pPr>
      <w:r>
        <w:rPr>
          <w:rFonts w:ascii="Arial" w:eastAsia="Arial" w:hAnsi="Arial" w:cs="Arial"/>
          <w:color w:val="1C1C1C"/>
        </w:rPr>
        <w:t xml:space="preserve">Eğitimciler </w:t>
      </w:r>
      <w:r>
        <w:rPr>
          <w:rFonts w:ascii="Arial" w:eastAsia="Arial" w:hAnsi="Arial" w:cs="Arial"/>
          <w:color w:val="2F2F2F"/>
        </w:rPr>
        <w:t>bireylere rehberlik eder.</w:t>
      </w:r>
    </w:p>
    <w:p w14:paraId="26F91AD8" w14:textId="77777777" w:rsidR="00080CC1" w:rsidRDefault="00000000">
      <w:pPr>
        <w:numPr>
          <w:ilvl w:val="2"/>
          <w:numId w:val="4"/>
        </w:numPr>
        <w:pBdr>
          <w:top w:val="nil"/>
          <w:left w:val="nil"/>
          <w:bottom w:val="nil"/>
          <w:right w:val="nil"/>
          <w:between w:val="nil"/>
        </w:pBdr>
        <w:tabs>
          <w:tab w:val="left" w:pos="1078"/>
        </w:tabs>
        <w:spacing w:before="122"/>
        <w:ind w:left="1078" w:hanging="316"/>
        <w:rPr>
          <w:rFonts w:ascii="Arial" w:eastAsia="Arial" w:hAnsi="Arial" w:cs="Arial"/>
          <w:color w:val="2F2F2F"/>
        </w:rPr>
      </w:pPr>
      <w:r>
        <w:rPr>
          <w:rFonts w:ascii="Arial" w:eastAsia="Arial" w:hAnsi="Arial" w:cs="Arial"/>
          <w:color w:val="2F2F2F"/>
        </w:rPr>
        <w:t>Bireyler kend</w:t>
      </w:r>
      <w:r>
        <w:rPr>
          <w:rFonts w:ascii="Arial" w:eastAsia="Arial" w:hAnsi="Arial" w:cs="Arial"/>
          <w:color w:val="5B5B5B"/>
        </w:rPr>
        <w:t xml:space="preserve">i </w:t>
      </w:r>
      <w:r>
        <w:rPr>
          <w:rFonts w:ascii="Arial" w:eastAsia="Arial" w:hAnsi="Arial" w:cs="Arial"/>
          <w:color w:val="444444"/>
        </w:rPr>
        <w:t xml:space="preserve">kendine öğrenmeye </w:t>
      </w:r>
      <w:r>
        <w:rPr>
          <w:rFonts w:ascii="Arial" w:eastAsia="Arial" w:hAnsi="Arial" w:cs="Arial"/>
          <w:color w:val="2F2F2F"/>
        </w:rPr>
        <w:t>teşvik edilir.</w:t>
      </w:r>
    </w:p>
    <w:p w14:paraId="3D87A7C3" w14:textId="77777777" w:rsidR="00080CC1" w:rsidRDefault="00000000">
      <w:pPr>
        <w:numPr>
          <w:ilvl w:val="2"/>
          <w:numId w:val="4"/>
        </w:numPr>
        <w:pBdr>
          <w:top w:val="nil"/>
          <w:left w:val="nil"/>
          <w:bottom w:val="nil"/>
          <w:right w:val="nil"/>
          <w:between w:val="nil"/>
        </w:pBdr>
        <w:tabs>
          <w:tab w:val="left" w:pos="1078"/>
        </w:tabs>
        <w:spacing w:before="123"/>
        <w:ind w:left="1078" w:hanging="318"/>
        <w:rPr>
          <w:rFonts w:ascii="Arial" w:eastAsia="Arial" w:hAnsi="Arial" w:cs="Arial"/>
          <w:color w:val="2F2F2F"/>
        </w:rPr>
      </w:pPr>
      <w:r>
        <w:rPr>
          <w:rFonts w:ascii="Arial" w:eastAsia="Arial" w:hAnsi="Arial" w:cs="Arial"/>
          <w:color w:val="2F2F2F"/>
        </w:rPr>
        <w:t>Bireylerin aktif olması sağlanır.</w:t>
      </w:r>
    </w:p>
    <w:p w14:paraId="6FF5BA34" w14:textId="77777777" w:rsidR="00B926A0" w:rsidRPr="00B926A0" w:rsidRDefault="00000000" w:rsidP="00B926A0">
      <w:pPr>
        <w:numPr>
          <w:ilvl w:val="2"/>
          <w:numId w:val="4"/>
        </w:numPr>
        <w:pBdr>
          <w:top w:val="nil"/>
          <w:left w:val="nil"/>
          <w:bottom w:val="nil"/>
          <w:right w:val="nil"/>
          <w:between w:val="nil"/>
        </w:pBdr>
        <w:tabs>
          <w:tab w:val="left" w:pos="1078"/>
        </w:tabs>
        <w:spacing w:before="67"/>
        <w:ind w:left="1126" w:hanging="309"/>
        <w:rPr>
          <w:rFonts w:ascii="Arial" w:eastAsia="Arial" w:hAnsi="Arial" w:cs="Arial"/>
          <w:color w:val="2A2A2A"/>
        </w:rPr>
      </w:pPr>
      <w:r w:rsidRPr="00B926A0">
        <w:rPr>
          <w:rFonts w:ascii="Arial" w:eastAsia="Arial" w:hAnsi="Arial" w:cs="Arial"/>
          <w:color w:val="2F2F2F"/>
        </w:rPr>
        <w:t>Bireyler araştırmaya yönlendirilir.</w:t>
      </w:r>
    </w:p>
    <w:p w14:paraId="44AC879E" w14:textId="20AEE0E0" w:rsidR="00080CC1" w:rsidRPr="00B926A0" w:rsidRDefault="00000000" w:rsidP="00B926A0">
      <w:pPr>
        <w:numPr>
          <w:ilvl w:val="2"/>
          <w:numId w:val="4"/>
        </w:numPr>
        <w:pBdr>
          <w:top w:val="nil"/>
          <w:left w:val="nil"/>
          <w:bottom w:val="nil"/>
          <w:right w:val="nil"/>
          <w:between w:val="nil"/>
        </w:pBdr>
        <w:tabs>
          <w:tab w:val="left" w:pos="1078"/>
        </w:tabs>
        <w:spacing w:before="67"/>
        <w:ind w:left="1126" w:hanging="309"/>
        <w:rPr>
          <w:rFonts w:ascii="Arial" w:eastAsia="Arial" w:hAnsi="Arial" w:cs="Arial"/>
          <w:color w:val="2A2A2A"/>
        </w:rPr>
      </w:pPr>
      <w:r w:rsidRPr="00B926A0">
        <w:rPr>
          <w:rFonts w:ascii="Arial" w:eastAsia="Arial" w:hAnsi="Arial" w:cs="Arial"/>
          <w:color w:val="2A2A2A"/>
        </w:rPr>
        <w:t xml:space="preserve">Bireyler </w:t>
      </w:r>
      <w:r w:rsidRPr="00B926A0">
        <w:rPr>
          <w:rFonts w:ascii="Arial" w:eastAsia="Arial" w:hAnsi="Arial" w:cs="Arial"/>
          <w:color w:val="3B3B3B"/>
        </w:rPr>
        <w:t xml:space="preserve">kendi </w:t>
      </w:r>
      <w:r w:rsidRPr="00B926A0">
        <w:rPr>
          <w:rFonts w:ascii="Arial" w:eastAsia="Arial" w:hAnsi="Arial" w:cs="Arial"/>
          <w:color w:val="2A2A2A"/>
        </w:rPr>
        <w:t>kendilerini değerlendirebilir</w:t>
      </w:r>
      <w:r w:rsidRPr="00B926A0">
        <w:rPr>
          <w:rFonts w:ascii="Arial" w:eastAsia="Arial" w:hAnsi="Arial" w:cs="Arial"/>
          <w:color w:val="606060"/>
        </w:rPr>
        <w:t>.</w:t>
      </w:r>
    </w:p>
    <w:p w14:paraId="29DBA040" w14:textId="77777777" w:rsidR="00080CC1" w:rsidRDefault="00000000">
      <w:pPr>
        <w:numPr>
          <w:ilvl w:val="2"/>
          <w:numId w:val="4"/>
        </w:numPr>
        <w:pBdr>
          <w:top w:val="nil"/>
          <w:left w:val="nil"/>
          <w:bottom w:val="nil"/>
          <w:right w:val="nil"/>
          <w:between w:val="nil"/>
        </w:pBdr>
        <w:tabs>
          <w:tab w:val="left" w:pos="1136"/>
        </w:tabs>
        <w:spacing w:before="113"/>
        <w:ind w:left="1136" w:hanging="318"/>
        <w:rPr>
          <w:rFonts w:ascii="Arial" w:eastAsia="Arial" w:hAnsi="Arial" w:cs="Arial"/>
          <w:color w:val="2A2A2A"/>
        </w:rPr>
      </w:pPr>
      <w:r>
        <w:rPr>
          <w:rFonts w:ascii="Arial" w:eastAsia="Arial" w:hAnsi="Arial" w:cs="Arial"/>
          <w:color w:val="2A2A2A"/>
        </w:rPr>
        <w:t>Bireylere mesleki yeterlilik kazandırmaya yönelik yöntem ve teknikler uygulanır.</w:t>
      </w:r>
    </w:p>
    <w:p w14:paraId="699F87A5" w14:textId="77777777" w:rsidR="00080CC1" w:rsidRDefault="00080CC1">
      <w:pPr>
        <w:pBdr>
          <w:top w:val="nil"/>
          <w:left w:val="nil"/>
          <w:bottom w:val="nil"/>
          <w:right w:val="nil"/>
          <w:between w:val="nil"/>
        </w:pBdr>
        <w:rPr>
          <w:rFonts w:ascii="Arial" w:eastAsia="Arial" w:hAnsi="Arial" w:cs="Arial"/>
          <w:color w:val="000000"/>
        </w:rPr>
      </w:pPr>
    </w:p>
    <w:p w14:paraId="2823C153" w14:textId="77777777" w:rsidR="00080CC1" w:rsidRDefault="00080CC1">
      <w:pPr>
        <w:pBdr>
          <w:top w:val="nil"/>
          <w:left w:val="nil"/>
          <w:bottom w:val="nil"/>
          <w:right w:val="nil"/>
          <w:between w:val="nil"/>
        </w:pBdr>
        <w:spacing w:before="33"/>
        <w:rPr>
          <w:rFonts w:ascii="Arial" w:eastAsia="Arial" w:hAnsi="Arial" w:cs="Arial"/>
          <w:color w:val="000000"/>
        </w:rPr>
      </w:pPr>
    </w:p>
    <w:p w14:paraId="7EBC54B5" w14:textId="77777777" w:rsidR="00080CC1" w:rsidRDefault="00000000">
      <w:pPr>
        <w:pStyle w:val="Balk2"/>
        <w:numPr>
          <w:ilvl w:val="0"/>
          <w:numId w:val="4"/>
        </w:numPr>
        <w:tabs>
          <w:tab w:val="left" w:pos="606"/>
        </w:tabs>
        <w:ind w:left="606" w:hanging="343"/>
        <w:rPr>
          <w:color w:val="2A2A2A"/>
        </w:rPr>
      </w:pPr>
      <w:bookmarkStart w:id="8" w:name="_4d34og8" w:colFirst="0" w:colLast="0"/>
      <w:bookmarkEnd w:id="8"/>
      <w:r>
        <w:rPr>
          <w:color w:val="2A2A2A"/>
        </w:rPr>
        <w:t>İŞ BİRLİĞİ YAPILACAK KURUM VE KURULUŞLAR</w:t>
      </w:r>
    </w:p>
    <w:p w14:paraId="1A0A8F81" w14:textId="77777777" w:rsidR="00080CC1" w:rsidRDefault="00080CC1">
      <w:pPr>
        <w:spacing w:before="245"/>
        <w:rPr>
          <w:sz w:val="31"/>
          <w:szCs w:val="31"/>
        </w:rPr>
      </w:pPr>
    </w:p>
    <w:p w14:paraId="22300322" w14:textId="77777777" w:rsidR="00080CC1" w:rsidRDefault="00000000">
      <w:pPr>
        <w:pBdr>
          <w:top w:val="nil"/>
          <w:left w:val="nil"/>
          <w:bottom w:val="nil"/>
          <w:right w:val="nil"/>
          <w:between w:val="nil"/>
        </w:pBdr>
        <w:spacing w:line="364" w:lineRule="auto"/>
        <w:ind w:left="608" w:right="529"/>
        <w:jc w:val="both"/>
        <w:rPr>
          <w:rFonts w:ascii="Arial" w:eastAsia="Arial" w:hAnsi="Arial" w:cs="Arial"/>
          <w:color w:val="000000"/>
        </w:rPr>
      </w:pPr>
      <w:r>
        <w:rPr>
          <w:rFonts w:ascii="Arial" w:eastAsia="Arial" w:hAnsi="Arial" w:cs="Arial"/>
          <w:color w:val="2A2A2A"/>
        </w:rPr>
        <w:lastRenderedPageBreak/>
        <w:t xml:space="preserve">Bireyler, programın gerektirdiği </w:t>
      </w:r>
      <w:r>
        <w:rPr>
          <w:rFonts w:ascii="Arial" w:eastAsia="Arial" w:hAnsi="Arial" w:cs="Arial"/>
          <w:color w:val="3B3B3B"/>
        </w:rPr>
        <w:t xml:space="preserve">öğretim </w:t>
      </w:r>
      <w:r>
        <w:rPr>
          <w:rFonts w:ascii="Arial" w:eastAsia="Arial" w:hAnsi="Arial" w:cs="Arial"/>
          <w:color w:val="2A2A2A"/>
        </w:rPr>
        <w:t xml:space="preserve">faaliyetleri, istihdam olanakları </w:t>
      </w:r>
      <w:r>
        <w:rPr>
          <w:rFonts w:ascii="Arial" w:eastAsia="Arial" w:hAnsi="Arial" w:cs="Arial"/>
          <w:color w:val="3B3B3B"/>
        </w:rPr>
        <w:t xml:space="preserve">ve </w:t>
      </w:r>
      <w:r>
        <w:rPr>
          <w:rFonts w:ascii="Arial" w:eastAsia="Arial" w:hAnsi="Arial" w:cs="Arial"/>
          <w:color w:val="2A2A2A"/>
        </w:rPr>
        <w:t>planlama konularında</w:t>
      </w:r>
      <w:r>
        <w:rPr>
          <w:rFonts w:ascii="Arial" w:eastAsia="Arial" w:hAnsi="Arial" w:cs="Arial"/>
          <w:color w:val="606060"/>
        </w:rPr>
        <w:t xml:space="preserve">, </w:t>
      </w:r>
      <w:r>
        <w:rPr>
          <w:rFonts w:ascii="Arial" w:eastAsia="Arial" w:hAnsi="Arial" w:cs="Arial"/>
          <w:color w:val="3B3B3B"/>
        </w:rPr>
        <w:t xml:space="preserve">çevredeki üniversiteler, </w:t>
      </w:r>
      <w:r>
        <w:rPr>
          <w:rFonts w:ascii="Arial" w:eastAsia="Arial" w:hAnsi="Arial" w:cs="Arial"/>
          <w:color w:val="2A2A2A"/>
        </w:rPr>
        <w:t>sivil toplum ö</w:t>
      </w:r>
      <w:r>
        <w:rPr>
          <w:rFonts w:ascii="Arial" w:eastAsia="Arial" w:hAnsi="Arial" w:cs="Arial"/>
          <w:color w:val="4B4B4B"/>
        </w:rPr>
        <w:t>r</w:t>
      </w:r>
      <w:r>
        <w:rPr>
          <w:rFonts w:ascii="Arial" w:eastAsia="Arial" w:hAnsi="Arial" w:cs="Arial"/>
          <w:color w:val="2A2A2A"/>
        </w:rPr>
        <w:t>gütleri</w:t>
      </w:r>
      <w:r>
        <w:rPr>
          <w:rFonts w:ascii="Arial" w:eastAsia="Arial" w:hAnsi="Arial" w:cs="Arial"/>
          <w:color w:val="606060"/>
        </w:rPr>
        <w:t xml:space="preserve">, </w:t>
      </w:r>
      <w:r>
        <w:rPr>
          <w:rFonts w:ascii="Arial" w:eastAsia="Arial" w:hAnsi="Arial" w:cs="Arial"/>
          <w:color w:val="2A2A2A"/>
        </w:rPr>
        <w:t xml:space="preserve">işletmeler ve meslek elemanları ile </w:t>
      </w:r>
      <w:r>
        <w:rPr>
          <w:rFonts w:ascii="Arial" w:eastAsia="Arial" w:hAnsi="Arial" w:cs="Arial"/>
          <w:color w:val="161616"/>
        </w:rPr>
        <w:t xml:space="preserve">iş </w:t>
      </w:r>
      <w:r>
        <w:rPr>
          <w:rFonts w:ascii="Arial" w:eastAsia="Arial" w:hAnsi="Arial" w:cs="Arial"/>
          <w:color w:val="2A2A2A"/>
        </w:rPr>
        <w:t>birliği yapılarak yönlendirilir</w:t>
      </w:r>
      <w:r>
        <w:rPr>
          <w:rFonts w:ascii="Arial" w:eastAsia="Arial" w:hAnsi="Arial" w:cs="Arial"/>
          <w:color w:val="606060"/>
        </w:rPr>
        <w:t>.</w:t>
      </w:r>
    </w:p>
    <w:p w14:paraId="26F4FCD4" w14:textId="77777777" w:rsidR="00080CC1" w:rsidRDefault="00080CC1">
      <w:pPr>
        <w:pBdr>
          <w:top w:val="nil"/>
          <w:left w:val="nil"/>
          <w:bottom w:val="nil"/>
          <w:right w:val="nil"/>
          <w:between w:val="nil"/>
        </w:pBdr>
        <w:spacing w:before="154"/>
        <w:rPr>
          <w:rFonts w:ascii="Arial" w:eastAsia="Arial" w:hAnsi="Arial" w:cs="Arial"/>
          <w:color w:val="000000"/>
        </w:rPr>
      </w:pPr>
    </w:p>
    <w:p w14:paraId="1F9423D0" w14:textId="77777777" w:rsidR="00080CC1" w:rsidRDefault="00000000">
      <w:pPr>
        <w:pStyle w:val="Balk5"/>
        <w:numPr>
          <w:ilvl w:val="1"/>
          <w:numId w:val="4"/>
        </w:numPr>
        <w:tabs>
          <w:tab w:val="left" w:pos="856"/>
        </w:tabs>
        <w:ind w:hanging="594"/>
        <w:rPr>
          <w:b/>
          <w:color w:val="2A2A2A"/>
          <w:sz w:val="24"/>
          <w:szCs w:val="24"/>
        </w:rPr>
      </w:pPr>
      <w:r>
        <w:rPr>
          <w:color w:val="3B3B3B"/>
        </w:rPr>
        <w:t xml:space="preserve">ÖGRENCİ/KURSİYER </w:t>
      </w:r>
      <w:r>
        <w:rPr>
          <w:color w:val="2A2A2A"/>
        </w:rPr>
        <w:t>KAZANIMLARI</w:t>
      </w:r>
    </w:p>
    <w:p w14:paraId="112EB164" w14:textId="77777777" w:rsidR="00080CC1" w:rsidRDefault="00080CC1">
      <w:pPr>
        <w:spacing w:before="270"/>
        <w:rPr>
          <w:sz w:val="25"/>
          <w:szCs w:val="25"/>
        </w:rPr>
      </w:pPr>
    </w:p>
    <w:p w14:paraId="4758001A" w14:textId="77777777" w:rsidR="00080CC1" w:rsidRDefault="00000000">
      <w:pPr>
        <w:pBdr>
          <w:top w:val="nil"/>
          <w:left w:val="nil"/>
          <w:bottom w:val="nil"/>
          <w:right w:val="nil"/>
          <w:between w:val="nil"/>
        </w:pBdr>
        <w:ind w:left="857"/>
        <w:rPr>
          <w:rFonts w:ascii="Arial" w:eastAsia="Arial" w:hAnsi="Arial" w:cs="Arial"/>
          <w:color w:val="000000"/>
        </w:rPr>
      </w:pPr>
      <w:r>
        <w:rPr>
          <w:rFonts w:ascii="Arial" w:eastAsia="Arial" w:hAnsi="Arial" w:cs="Arial"/>
          <w:color w:val="161616"/>
        </w:rPr>
        <w:t xml:space="preserve">Programın </w:t>
      </w:r>
      <w:r>
        <w:rPr>
          <w:rFonts w:ascii="Arial" w:eastAsia="Arial" w:hAnsi="Arial" w:cs="Arial"/>
          <w:color w:val="3B3B3B"/>
        </w:rPr>
        <w:t xml:space="preserve">sonunda </w:t>
      </w:r>
      <w:r>
        <w:rPr>
          <w:rFonts w:ascii="Arial" w:eastAsia="Arial" w:hAnsi="Arial" w:cs="Arial"/>
          <w:color w:val="2A2A2A"/>
        </w:rPr>
        <w:t xml:space="preserve">mesleğe </w:t>
      </w:r>
      <w:r>
        <w:rPr>
          <w:rFonts w:ascii="Arial" w:eastAsia="Arial" w:hAnsi="Arial" w:cs="Arial"/>
          <w:color w:val="3B3B3B"/>
        </w:rPr>
        <w:t xml:space="preserve">yönelik olarak </w:t>
      </w:r>
      <w:r>
        <w:rPr>
          <w:rFonts w:ascii="Arial" w:eastAsia="Arial" w:hAnsi="Arial" w:cs="Arial"/>
          <w:color w:val="2A2A2A"/>
        </w:rPr>
        <w:t>öğrenci/kursiyer;</w:t>
      </w:r>
    </w:p>
    <w:p w14:paraId="1608B6D2" w14:textId="77777777" w:rsidR="00080CC1" w:rsidRDefault="00000000">
      <w:pPr>
        <w:numPr>
          <w:ilvl w:val="2"/>
          <w:numId w:val="4"/>
        </w:numPr>
        <w:pBdr>
          <w:top w:val="nil"/>
          <w:left w:val="nil"/>
          <w:bottom w:val="nil"/>
          <w:right w:val="nil"/>
          <w:between w:val="nil"/>
        </w:pBdr>
        <w:tabs>
          <w:tab w:val="left" w:pos="1551"/>
        </w:tabs>
        <w:spacing w:before="132"/>
        <w:ind w:hanging="546"/>
        <w:rPr>
          <w:rFonts w:ascii="Arial" w:eastAsia="Arial" w:hAnsi="Arial" w:cs="Arial"/>
          <w:color w:val="2A2A2A"/>
        </w:rPr>
      </w:pPr>
      <w:r>
        <w:rPr>
          <w:rFonts w:ascii="Arial" w:eastAsia="Arial" w:hAnsi="Arial" w:cs="Arial"/>
          <w:color w:val="2A2A2A"/>
        </w:rPr>
        <w:t xml:space="preserve">Mesleğin ait olduğu alandaki </w:t>
      </w:r>
      <w:r>
        <w:rPr>
          <w:rFonts w:ascii="Arial" w:eastAsia="Arial" w:hAnsi="Arial" w:cs="Arial"/>
          <w:color w:val="3B3B3B"/>
        </w:rPr>
        <w:t xml:space="preserve">temel </w:t>
      </w:r>
      <w:r>
        <w:rPr>
          <w:rFonts w:ascii="Arial" w:eastAsia="Arial" w:hAnsi="Arial" w:cs="Arial"/>
          <w:color w:val="2A2A2A"/>
        </w:rPr>
        <w:t xml:space="preserve">bilgi </w:t>
      </w:r>
      <w:r>
        <w:rPr>
          <w:rFonts w:ascii="Arial" w:eastAsia="Arial" w:hAnsi="Arial" w:cs="Arial"/>
          <w:color w:val="4B4B4B"/>
        </w:rPr>
        <w:t xml:space="preserve">ve </w:t>
      </w:r>
      <w:r>
        <w:rPr>
          <w:rFonts w:ascii="Arial" w:eastAsia="Arial" w:hAnsi="Arial" w:cs="Arial"/>
          <w:color w:val="2A2A2A"/>
        </w:rPr>
        <w:t>becerileri kazanabilecektir.</w:t>
      </w:r>
    </w:p>
    <w:p w14:paraId="675A53CE" w14:textId="77777777" w:rsidR="00080CC1" w:rsidRDefault="00000000">
      <w:pPr>
        <w:numPr>
          <w:ilvl w:val="2"/>
          <w:numId w:val="4"/>
        </w:numPr>
        <w:pBdr>
          <w:top w:val="nil"/>
          <w:left w:val="nil"/>
          <w:bottom w:val="nil"/>
          <w:right w:val="nil"/>
          <w:between w:val="nil"/>
        </w:pBdr>
        <w:tabs>
          <w:tab w:val="left" w:pos="1559"/>
        </w:tabs>
        <w:spacing w:before="122"/>
        <w:ind w:left="1559" w:hanging="556"/>
        <w:rPr>
          <w:rFonts w:ascii="Arial" w:eastAsia="Arial" w:hAnsi="Arial" w:cs="Arial"/>
          <w:color w:val="3B3B3B"/>
        </w:rPr>
      </w:pPr>
      <w:r>
        <w:rPr>
          <w:rFonts w:ascii="Arial" w:eastAsia="Arial" w:hAnsi="Arial" w:cs="Arial"/>
          <w:color w:val="2A2A2A"/>
        </w:rPr>
        <w:t xml:space="preserve">Alanın gerektirdiği temel </w:t>
      </w:r>
      <w:r>
        <w:rPr>
          <w:rFonts w:ascii="Arial" w:eastAsia="Arial" w:hAnsi="Arial" w:cs="Arial"/>
          <w:color w:val="3B3B3B"/>
        </w:rPr>
        <w:t xml:space="preserve">yeterliliklere </w:t>
      </w:r>
      <w:r>
        <w:rPr>
          <w:rFonts w:ascii="Arial" w:eastAsia="Arial" w:hAnsi="Arial" w:cs="Arial"/>
          <w:color w:val="2A2A2A"/>
        </w:rPr>
        <w:t>sahip olabilecektir.</w:t>
      </w:r>
    </w:p>
    <w:p w14:paraId="0F4DE48C" w14:textId="77777777" w:rsidR="00080CC1" w:rsidRDefault="00000000">
      <w:pPr>
        <w:numPr>
          <w:ilvl w:val="2"/>
          <w:numId w:val="4"/>
        </w:numPr>
        <w:pBdr>
          <w:top w:val="nil"/>
          <w:left w:val="nil"/>
          <w:bottom w:val="nil"/>
          <w:right w:val="nil"/>
          <w:between w:val="nil"/>
        </w:pBdr>
        <w:tabs>
          <w:tab w:val="left" w:pos="1561"/>
        </w:tabs>
        <w:spacing w:before="132"/>
        <w:ind w:left="1561" w:hanging="561"/>
        <w:rPr>
          <w:rFonts w:ascii="Arial" w:eastAsia="Arial" w:hAnsi="Arial" w:cs="Arial"/>
          <w:color w:val="4B4B4B"/>
        </w:rPr>
      </w:pPr>
      <w:r>
        <w:rPr>
          <w:rFonts w:ascii="Arial" w:eastAsia="Arial" w:hAnsi="Arial" w:cs="Arial"/>
          <w:color w:val="2A2A2A"/>
        </w:rPr>
        <w:t xml:space="preserve">Mesleğin </w:t>
      </w:r>
      <w:r>
        <w:rPr>
          <w:rFonts w:ascii="Arial" w:eastAsia="Arial" w:hAnsi="Arial" w:cs="Arial"/>
          <w:color w:val="3B3B3B"/>
        </w:rPr>
        <w:t>gerektirdiği işleri yapabilecektir.</w:t>
      </w:r>
    </w:p>
    <w:p w14:paraId="3A45991D" w14:textId="77777777" w:rsidR="00080CC1" w:rsidRDefault="00000000">
      <w:pPr>
        <w:numPr>
          <w:ilvl w:val="2"/>
          <w:numId w:val="4"/>
        </w:numPr>
        <w:pBdr>
          <w:top w:val="nil"/>
          <w:left w:val="nil"/>
          <w:bottom w:val="nil"/>
          <w:right w:val="nil"/>
          <w:between w:val="nil"/>
        </w:pBdr>
        <w:tabs>
          <w:tab w:val="left" w:pos="1561"/>
        </w:tabs>
        <w:spacing w:before="123"/>
        <w:ind w:left="1561" w:hanging="554"/>
        <w:rPr>
          <w:rFonts w:ascii="Arial" w:eastAsia="Arial" w:hAnsi="Arial" w:cs="Arial"/>
          <w:color w:val="2A2A2A"/>
        </w:rPr>
      </w:pPr>
      <w:r>
        <w:rPr>
          <w:rFonts w:ascii="Arial" w:eastAsia="Arial" w:hAnsi="Arial" w:cs="Arial"/>
          <w:color w:val="2A2A2A"/>
        </w:rPr>
        <w:t>Mesleğin gerektirdiği özel mesleki yeterlilikleri kazanabilecektir.</w:t>
      </w:r>
    </w:p>
    <w:p w14:paraId="1B0FC79A" w14:textId="77777777" w:rsidR="00080CC1" w:rsidRDefault="00000000">
      <w:pPr>
        <w:numPr>
          <w:ilvl w:val="2"/>
          <w:numId w:val="4"/>
        </w:numPr>
        <w:pBdr>
          <w:top w:val="nil"/>
          <w:left w:val="nil"/>
          <w:bottom w:val="nil"/>
          <w:right w:val="nil"/>
          <w:between w:val="nil"/>
        </w:pBdr>
        <w:tabs>
          <w:tab w:val="left" w:pos="1567"/>
        </w:tabs>
        <w:spacing w:before="132" w:line="355" w:lineRule="auto"/>
        <w:ind w:left="996" w:right="528" w:firstLine="12"/>
        <w:rPr>
          <w:rFonts w:ascii="Arial" w:eastAsia="Arial" w:hAnsi="Arial" w:cs="Arial"/>
          <w:color w:val="3B3B3B"/>
        </w:rPr>
      </w:pPr>
      <w:r>
        <w:rPr>
          <w:rFonts w:ascii="Arial" w:eastAsia="Arial" w:hAnsi="Arial" w:cs="Arial"/>
          <w:color w:val="2A2A2A"/>
        </w:rPr>
        <w:t xml:space="preserve">Öğrenci/Kursiyer merkezli daha aktif </w:t>
      </w:r>
      <w:r>
        <w:rPr>
          <w:rFonts w:ascii="Arial" w:eastAsia="Arial" w:hAnsi="Arial" w:cs="Arial"/>
          <w:color w:val="3B3B3B"/>
        </w:rPr>
        <w:t xml:space="preserve">ve </w:t>
      </w:r>
      <w:r>
        <w:rPr>
          <w:rFonts w:ascii="Arial" w:eastAsia="Arial" w:hAnsi="Arial" w:cs="Arial"/>
          <w:color w:val="2A2A2A"/>
        </w:rPr>
        <w:t xml:space="preserve">kendi hızına göre </w:t>
      </w:r>
      <w:r>
        <w:rPr>
          <w:rFonts w:ascii="Arial" w:eastAsia="Arial" w:hAnsi="Arial" w:cs="Arial"/>
          <w:color w:val="3B3B3B"/>
        </w:rPr>
        <w:t xml:space="preserve">öğrenme </w:t>
      </w:r>
      <w:r>
        <w:rPr>
          <w:rFonts w:ascii="Arial" w:eastAsia="Arial" w:hAnsi="Arial" w:cs="Arial"/>
          <w:color w:val="2A2A2A"/>
        </w:rPr>
        <w:t>olanağı tanıyan kazanımlara sahip olabilecektir</w:t>
      </w:r>
      <w:r>
        <w:rPr>
          <w:rFonts w:ascii="Arial" w:eastAsia="Arial" w:hAnsi="Arial" w:cs="Arial"/>
          <w:color w:val="606060"/>
        </w:rPr>
        <w:t>.</w:t>
      </w:r>
    </w:p>
    <w:p w14:paraId="47691F29" w14:textId="77777777" w:rsidR="00080CC1" w:rsidRDefault="00000000">
      <w:pPr>
        <w:numPr>
          <w:ilvl w:val="2"/>
          <w:numId w:val="4"/>
        </w:numPr>
        <w:pBdr>
          <w:top w:val="nil"/>
          <w:left w:val="nil"/>
          <w:bottom w:val="nil"/>
          <w:right w:val="nil"/>
          <w:between w:val="nil"/>
        </w:pBdr>
        <w:tabs>
          <w:tab w:val="left" w:pos="1563"/>
        </w:tabs>
        <w:spacing w:before="1"/>
        <w:ind w:left="1563" w:hanging="562"/>
        <w:rPr>
          <w:rFonts w:ascii="Arial" w:eastAsia="Arial" w:hAnsi="Arial" w:cs="Arial"/>
          <w:color w:val="2A2A2A"/>
        </w:rPr>
      </w:pPr>
      <w:r>
        <w:rPr>
          <w:rFonts w:ascii="Arial" w:eastAsia="Arial" w:hAnsi="Arial" w:cs="Arial"/>
          <w:color w:val="161616"/>
        </w:rPr>
        <w:t xml:space="preserve">İşletme risklerine </w:t>
      </w:r>
      <w:r>
        <w:rPr>
          <w:rFonts w:ascii="Arial" w:eastAsia="Arial" w:hAnsi="Arial" w:cs="Arial"/>
          <w:color w:val="2A2A2A"/>
        </w:rPr>
        <w:t>karşı uygun güvenli davranış alışkanlıkları kazanacaktır</w:t>
      </w:r>
      <w:r>
        <w:rPr>
          <w:rFonts w:ascii="Arial" w:eastAsia="Arial" w:hAnsi="Arial" w:cs="Arial"/>
          <w:color w:val="606060"/>
        </w:rPr>
        <w:t>.</w:t>
      </w:r>
    </w:p>
    <w:p w14:paraId="26DD34EC" w14:textId="77777777" w:rsidR="00080CC1" w:rsidRDefault="00000000">
      <w:pPr>
        <w:numPr>
          <w:ilvl w:val="2"/>
          <w:numId w:val="4"/>
        </w:numPr>
        <w:pBdr>
          <w:top w:val="nil"/>
          <w:left w:val="nil"/>
          <w:bottom w:val="nil"/>
          <w:right w:val="nil"/>
          <w:between w:val="nil"/>
        </w:pBdr>
        <w:tabs>
          <w:tab w:val="left" w:pos="1563"/>
        </w:tabs>
        <w:spacing w:before="132"/>
        <w:ind w:left="1563" w:hanging="574"/>
        <w:rPr>
          <w:rFonts w:ascii="Arial" w:eastAsia="Arial" w:hAnsi="Arial" w:cs="Arial"/>
          <w:color w:val="4B4B4B"/>
        </w:rPr>
      </w:pPr>
      <w:r>
        <w:rPr>
          <w:rFonts w:ascii="Arial" w:eastAsia="Arial" w:hAnsi="Arial" w:cs="Arial"/>
          <w:color w:val="2A2A2A"/>
        </w:rPr>
        <w:t xml:space="preserve">İş </w:t>
      </w:r>
      <w:r>
        <w:rPr>
          <w:rFonts w:ascii="Arial" w:eastAsia="Arial" w:hAnsi="Arial" w:cs="Arial"/>
          <w:color w:val="3B3B3B"/>
        </w:rPr>
        <w:t xml:space="preserve">sağlığı ve </w:t>
      </w:r>
      <w:r>
        <w:rPr>
          <w:rFonts w:ascii="Arial" w:eastAsia="Arial" w:hAnsi="Arial" w:cs="Arial"/>
          <w:color w:val="2A2A2A"/>
        </w:rPr>
        <w:t xml:space="preserve">güvenliği </w:t>
      </w:r>
      <w:r>
        <w:rPr>
          <w:rFonts w:ascii="Arial" w:eastAsia="Arial" w:hAnsi="Arial" w:cs="Arial"/>
          <w:color w:val="3B3B3B"/>
        </w:rPr>
        <w:t xml:space="preserve">konusunda bilgi </w:t>
      </w:r>
      <w:r>
        <w:rPr>
          <w:rFonts w:ascii="Arial" w:eastAsia="Arial" w:hAnsi="Arial" w:cs="Arial"/>
          <w:color w:val="2A2A2A"/>
        </w:rPr>
        <w:t xml:space="preserve">sahibi </w:t>
      </w:r>
      <w:r>
        <w:rPr>
          <w:rFonts w:ascii="Arial" w:eastAsia="Arial" w:hAnsi="Arial" w:cs="Arial"/>
          <w:color w:val="3B3B3B"/>
        </w:rPr>
        <w:t>olacaktır.</w:t>
      </w:r>
    </w:p>
    <w:p w14:paraId="0F441116" w14:textId="77777777" w:rsidR="00080CC1" w:rsidRDefault="00080CC1">
      <w:pPr>
        <w:pBdr>
          <w:top w:val="nil"/>
          <w:left w:val="nil"/>
          <w:bottom w:val="nil"/>
          <w:right w:val="nil"/>
          <w:between w:val="nil"/>
        </w:pBdr>
        <w:rPr>
          <w:rFonts w:ascii="Arial" w:eastAsia="Arial" w:hAnsi="Arial" w:cs="Arial"/>
          <w:color w:val="000000"/>
        </w:rPr>
      </w:pPr>
    </w:p>
    <w:p w14:paraId="41503A2E" w14:textId="77777777" w:rsidR="00080CC1" w:rsidRDefault="00080CC1">
      <w:pPr>
        <w:pBdr>
          <w:top w:val="nil"/>
          <w:left w:val="nil"/>
          <w:bottom w:val="nil"/>
          <w:right w:val="nil"/>
          <w:between w:val="nil"/>
        </w:pBdr>
        <w:spacing w:before="23"/>
        <w:rPr>
          <w:rFonts w:ascii="Arial" w:eastAsia="Arial" w:hAnsi="Arial" w:cs="Arial"/>
          <w:color w:val="000000"/>
        </w:rPr>
      </w:pPr>
    </w:p>
    <w:p w14:paraId="3DD4D199" w14:textId="77777777" w:rsidR="00080CC1" w:rsidRDefault="00000000">
      <w:pPr>
        <w:pStyle w:val="Balk5"/>
        <w:numPr>
          <w:ilvl w:val="1"/>
          <w:numId w:val="4"/>
        </w:numPr>
        <w:tabs>
          <w:tab w:val="left" w:pos="917"/>
        </w:tabs>
        <w:ind w:left="917" w:hanging="656"/>
        <w:rPr>
          <w:b/>
          <w:color w:val="2A2A2A"/>
          <w:sz w:val="27"/>
          <w:szCs w:val="27"/>
        </w:rPr>
      </w:pPr>
      <w:bookmarkStart w:id="9" w:name="_2s8eyo1" w:colFirst="0" w:colLast="0"/>
      <w:bookmarkEnd w:id="9"/>
      <w:r>
        <w:rPr>
          <w:color w:val="3B3B3B"/>
        </w:rPr>
        <w:t>EĞİTİM ÖĞRETİM FAALİYETLERİ</w:t>
      </w:r>
    </w:p>
    <w:p w14:paraId="2879C116" w14:textId="77777777" w:rsidR="00080CC1" w:rsidRDefault="00080CC1">
      <w:pPr>
        <w:spacing w:before="246"/>
        <w:rPr>
          <w:sz w:val="25"/>
          <w:szCs w:val="25"/>
        </w:rPr>
      </w:pPr>
    </w:p>
    <w:p w14:paraId="61F12F0C" w14:textId="77777777" w:rsidR="00080CC1" w:rsidRDefault="00000000">
      <w:pPr>
        <w:pBdr>
          <w:top w:val="nil"/>
          <w:left w:val="nil"/>
          <w:bottom w:val="nil"/>
          <w:right w:val="nil"/>
          <w:between w:val="nil"/>
        </w:pBdr>
        <w:ind w:left="604"/>
        <w:jc w:val="both"/>
        <w:rPr>
          <w:rFonts w:ascii="Arial" w:eastAsia="Arial" w:hAnsi="Arial" w:cs="Arial"/>
          <w:color w:val="000000"/>
        </w:rPr>
      </w:pPr>
      <w:r>
        <w:rPr>
          <w:rFonts w:ascii="Arial" w:eastAsia="Arial" w:hAnsi="Arial" w:cs="Arial"/>
          <w:color w:val="3B3B3B"/>
        </w:rPr>
        <w:t xml:space="preserve">Eğitim </w:t>
      </w:r>
      <w:r>
        <w:rPr>
          <w:rFonts w:ascii="Arial" w:eastAsia="Arial" w:hAnsi="Arial" w:cs="Arial"/>
          <w:color w:val="2A2A2A"/>
        </w:rPr>
        <w:t>programında yer alan modüllerde öngörülen eğitim öğretim uygulamaları yapılır.</w:t>
      </w:r>
    </w:p>
    <w:p w14:paraId="7CA6D930" w14:textId="77777777" w:rsidR="00080CC1" w:rsidRDefault="00080CC1">
      <w:pPr>
        <w:pBdr>
          <w:top w:val="nil"/>
          <w:left w:val="nil"/>
          <w:bottom w:val="nil"/>
          <w:right w:val="nil"/>
          <w:between w:val="nil"/>
        </w:pBdr>
        <w:spacing w:before="248"/>
        <w:rPr>
          <w:rFonts w:ascii="Arial" w:eastAsia="Arial" w:hAnsi="Arial" w:cs="Arial"/>
          <w:color w:val="000000"/>
        </w:rPr>
      </w:pPr>
    </w:p>
    <w:p w14:paraId="27E713FB" w14:textId="77777777" w:rsidR="00080CC1" w:rsidRDefault="00000000">
      <w:pPr>
        <w:pStyle w:val="Balk2"/>
        <w:numPr>
          <w:ilvl w:val="0"/>
          <w:numId w:val="4"/>
        </w:numPr>
        <w:tabs>
          <w:tab w:val="left" w:pos="599"/>
        </w:tabs>
        <w:ind w:left="599" w:hanging="346"/>
        <w:rPr>
          <w:color w:val="2A2A2A"/>
        </w:rPr>
      </w:pPr>
      <w:bookmarkStart w:id="10" w:name="_17dp8vu" w:colFirst="0" w:colLast="0"/>
      <w:bookmarkEnd w:id="10"/>
      <w:r>
        <w:rPr>
          <w:color w:val="3B3B3B"/>
        </w:rPr>
        <w:t xml:space="preserve">MESLEKİ </w:t>
      </w:r>
      <w:r>
        <w:rPr>
          <w:color w:val="2A2A2A"/>
        </w:rPr>
        <w:t>GELİŞİM MODÜLLERİ</w:t>
      </w:r>
    </w:p>
    <w:p w14:paraId="66F63C4E" w14:textId="77777777" w:rsidR="00080CC1" w:rsidRDefault="00080CC1">
      <w:pPr>
        <w:spacing w:before="216"/>
        <w:rPr>
          <w:sz w:val="31"/>
          <w:szCs w:val="31"/>
        </w:rPr>
      </w:pPr>
    </w:p>
    <w:p w14:paraId="0F74580D" w14:textId="77777777" w:rsidR="00080CC1" w:rsidRDefault="00000000">
      <w:pPr>
        <w:numPr>
          <w:ilvl w:val="0"/>
          <w:numId w:val="2"/>
        </w:numPr>
        <w:pBdr>
          <w:top w:val="nil"/>
          <w:left w:val="nil"/>
          <w:bottom w:val="nil"/>
          <w:right w:val="nil"/>
          <w:between w:val="nil"/>
        </w:pBdr>
        <w:tabs>
          <w:tab w:val="left" w:pos="988"/>
        </w:tabs>
        <w:spacing w:line="355" w:lineRule="auto"/>
        <w:ind w:right="101" w:firstLine="562"/>
        <w:jc w:val="both"/>
        <w:rPr>
          <w:rFonts w:ascii="Arial" w:eastAsia="Arial" w:hAnsi="Arial" w:cs="Arial"/>
          <w:color w:val="2A2A2A"/>
          <w:sz w:val="21"/>
          <w:szCs w:val="21"/>
        </w:rPr>
      </w:pPr>
      <w:r>
        <w:rPr>
          <w:rFonts w:ascii="Arial" w:eastAsia="Arial" w:hAnsi="Arial" w:cs="Arial"/>
          <w:color w:val="2A2A2A"/>
        </w:rPr>
        <w:t>Öğrenci/kursiyerin yaşam boyu kullanabileceği ve mesleki gelişmesine yararlı olabilecek</w:t>
      </w:r>
      <w:r>
        <w:rPr>
          <w:rFonts w:ascii="Arial" w:eastAsia="Arial" w:hAnsi="Arial" w:cs="Arial"/>
          <w:color w:val="606060"/>
        </w:rPr>
        <w:t xml:space="preserve">, </w:t>
      </w:r>
      <w:r>
        <w:rPr>
          <w:rFonts w:ascii="Arial" w:eastAsia="Arial" w:hAnsi="Arial" w:cs="Arial"/>
          <w:color w:val="2A2A2A"/>
        </w:rPr>
        <w:t>üretken</w:t>
      </w:r>
      <w:r>
        <w:rPr>
          <w:rFonts w:ascii="Arial" w:eastAsia="Arial" w:hAnsi="Arial" w:cs="Arial"/>
          <w:color w:val="606060"/>
        </w:rPr>
        <w:t xml:space="preserve">, </w:t>
      </w:r>
      <w:r>
        <w:rPr>
          <w:rFonts w:ascii="Arial" w:eastAsia="Arial" w:hAnsi="Arial" w:cs="Arial"/>
          <w:color w:val="2A2A2A"/>
        </w:rPr>
        <w:t xml:space="preserve">bilim </w:t>
      </w:r>
      <w:r>
        <w:rPr>
          <w:rFonts w:ascii="Arial" w:eastAsia="Arial" w:hAnsi="Arial" w:cs="Arial"/>
          <w:color w:val="3B3B3B"/>
        </w:rPr>
        <w:t xml:space="preserve">ve teknoloji </w:t>
      </w:r>
      <w:r>
        <w:rPr>
          <w:rFonts w:ascii="Arial" w:eastAsia="Arial" w:hAnsi="Arial" w:cs="Arial"/>
          <w:color w:val="2A2A2A"/>
        </w:rPr>
        <w:t xml:space="preserve">üretimine yatkın, beceri düzeyi yüksek olarak </w:t>
      </w:r>
      <w:r>
        <w:rPr>
          <w:rFonts w:ascii="Arial" w:eastAsia="Arial" w:hAnsi="Arial" w:cs="Arial"/>
          <w:color w:val="3B3B3B"/>
        </w:rPr>
        <w:t xml:space="preserve">yetiştirilmesi, </w:t>
      </w:r>
      <w:r>
        <w:rPr>
          <w:rFonts w:ascii="Arial" w:eastAsia="Arial" w:hAnsi="Arial" w:cs="Arial"/>
          <w:color w:val="161616"/>
        </w:rPr>
        <w:t xml:space="preserve">iyi </w:t>
      </w:r>
      <w:r>
        <w:rPr>
          <w:rFonts w:ascii="Arial" w:eastAsia="Arial" w:hAnsi="Arial" w:cs="Arial"/>
          <w:color w:val="2A2A2A"/>
        </w:rPr>
        <w:t>ilişkiler kurabilmesi</w:t>
      </w:r>
      <w:r>
        <w:rPr>
          <w:rFonts w:ascii="Arial" w:eastAsia="Arial" w:hAnsi="Arial" w:cs="Arial"/>
          <w:color w:val="606060"/>
        </w:rPr>
        <w:t xml:space="preserve">, </w:t>
      </w:r>
      <w:r>
        <w:rPr>
          <w:rFonts w:ascii="Arial" w:eastAsia="Arial" w:hAnsi="Arial" w:cs="Arial"/>
          <w:color w:val="2A2A2A"/>
        </w:rPr>
        <w:t xml:space="preserve">işe uyum sağlayabilmesi </w:t>
      </w:r>
      <w:r>
        <w:rPr>
          <w:rFonts w:ascii="Arial" w:eastAsia="Arial" w:hAnsi="Arial" w:cs="Arial"/>
          <w:color w:val="3B3B3B"/>
        </w:rPr>
        <w:t xml:space="preserve">iş </w:t>
      </w:r>
      <w:r>
        <w:rPr>
          <w:rFonts w:ascii="Arial" w:eastAsia="Arial" w:hAnsi="Arial" w:cs="Arial"/>
          <w:color w:val="2A2A2A"/>
        </w:rPr>
        <w:t xml:space="preserve">sağlığı güvenliği </w:t>
      </w:r>
      <w:r>
        <w:rPr>
          <w:rFonts w:ascii="Arial" w:eastAsia="Arial" w:hAnsi="Arial" w:cs="Arial"/>
          <w:color w:val="3B3B3B"/>
        </w:rPr>
        <w:t xml:space="preserve">kurallarına </w:t>
      </w:r>
      <w:r>
        <w:rPr>
          <w:rFonts w:ascii="Arial" w:eastAsia="Arial" w:hAnsi="Arial" w:cs="Arial"/>
          <w:color w:val="161616"/>
        </w:rPr>
        <w:t xml:space="preserve">uyabilmesi </w:t>
      </w:r>
      <w:r>
        <w:rPr>
          <w:rFonts w:ascii="Arial" w:eastAsia="Arial" w:hAnsi="Arial" w:cs="Arial"/>
          <w:color w:val="2A2A2A"/>
        </w:rPr>
        <w:t xml:space="preserve">gibi genel bilgi ve becerilerin kazandırıldığı modüllerdir. Bu modüllerin içeriği Tablo 1 </w:t>
      </w:r>
      <w:r>
        <w:rPr>
          <w:rFonts w:ascii="Arial" w:eastAsia="Arial" w:hAnsi="Arial" w:cs="Arial"/>
          <w:color w:val="606060"/>
        </w:rPr>
        <w:t>'</w:t>
      </w:r>
      <w:r>
        <w:rPr>
          <w:rFonts w:ascii="Arial" w:eastAsia="Arial" w:hAnsi="Arial" w:cs="Arial"/>
          <w:color w:val="2A2A2A"/>
        </w:rPr>
        <w:t xml:space="preserve">de </w:t>
      </w:r>
      <w:r>
        <w:rPr>
          <w:rFonts w:ascii="Arial" w:eastAsia="Arial" w:hAnsi="Arial" w:cs="Arial"/>
          <w:color w:val="3B3B3B"/>
        </w:rPr>
        <w:t>verilmiştir.</w:t>
      </w:r>
    </w:p>
    <w:p w14:paraId="7D62AAC8" w14:textId="77777777" w:rsidR="00080CC1" w:rsidRDefault="00000000">
      <w:pPr>
        <w:numPr>
          <w:ilvl w:val="0"/>
          <w:numId w:val="2"/>
        </w:numPr>
        <w:pBdr>
          <w:top w:val="nil"/>
          <w:left w:val="nil"/>
          <w:bottom w:val="nil"/>
          <w:right w:val="nil"/>
          <w:between w:val="nil"/>
        </w:pBdr>
        <w:tabs>
          <w:tab w:val="left" w:pos="980"/>
        </w:tabs>
        <w:spacing w:line="355" w:lineRule="auto"/>
        <w:ind w:left="148" w:right="122" w:firstLine="555"/>
        <w:jc w:val="both"/>
        <w:rPr>
          <w:rFonts w:ascii="Arial" w:eastAsia="Arial" w:hAnsi="Arial" w:cs="Arial"/>
          <w:color w:val="3B3B3B"/>
        </w:rPr>
      </w:pPr>
      <w:r>
        <w:rPr>
          <w:rFonts w:ascii="Arial" w:eastAsia="Arial" w:hAnsi="Arial" w:cs="Arial"/>
          <w:color w:val="2A2A2A"/>
        </w:rPr>
        <w:t xml:space="preserve">Bu modüller </w:t>
      </w:r>
      <w:r>
        <w:rPr>
          <w:rFonts w:ascii="Arial" w:eastAsia="Arial" w:hAnsi="Arial" w:cs="Arial"/>
          <w:color w:val="3B3B3B"/>
        </w:rPr>
        <w:t xml:space="preserve">ile öğrenci/kursiyerlere </w:t>
      </w:r>
      <w:r>
        <w:rPr>
          <w:rFonts w:ascii="Arial" w:eastAsia="Arial" w:hAnsi="Arial" w:cs="Arial"/>
          <w:color w:val="2A2A2A"/>
        </w:rPr>
        <w:t xml:space="preserve">ulusal ve uluslararası </w:t>
      </w:r>
      <w:r>
        <w:rPr>
          <w:rFonts w:ascii="Arial" w:eastAsia="Arial" w:hAnsi="Arial" w:cs="Arial"/>
          <w:color w:val="3B3B3B"/>
        </w:rPr>
        <w:t xml:space="preserve">iş gücünden </w:t>
      </w:r>
      <w:r>
        <w:rPr>
          <w:rFonts w:ascii="Arial" w:eastAsia="Arial" w:hAnsi="Arial" w:cs="Arial"/>
          <w:color w:val="2A2A2A"/>
        </w:rPr>
        <w:t>beklenen yeterlilikleri kazandırmak amaçlanmaktadır.</w:t>
      </w:r>
    </w:p>
    <w:p w14:paraId="7C50E7B2" w14:textId="4D69670C" w:rsidR="00080CC1" w:rsidRPr="00B926A0" w:rsidRDefault="00000000" w:rsidP="00B926A0">
      <w:pPr>
        <w:numPr>
          <w:ilvl w:val="0"/>
          <w:numId w:val="2"/>
        </w:numPr>
        <w:pBdr>
          <w:top w:val="nil"/>
          <w:left w:val="nil"/>
          <w:bottom w:val="nil"/>
          <w:right w:val="nil"/>
          <w:between w:val="nil"/>
        </w:pBdr>
        <w:tabs>
          <w:tab w:val="left" w:pos="980"/>
        </w:tabs>
        <w:spacing w:before="78" w:line="338" w:lineRule="auto"/>
        <w:ind w:right="111" w:firstLine="563"/>
        <w:jc w:val="both"/>
        <w:rPr>
          <w:rFonts w:ascii="Arial" w:eastAsia="Arial" w:hAnsi="Arial" w:cs="Arial"/>
          <w:color w:val="000000"/>
        </w:rPr>
      </w:pPr>
      <w:r w:rsidRPr="00B926A0">
        <w:rPr>
          <w:rFonts w:ascii="Arial" w:eastAsia="Arial" w:hAnsi="Arial" w:cs="Arial"/>
          <w:color w:val="2A2A2A"/>
        </w:rPr>
        <w:t xml:space="preserve">Mesleki Gelişim modül tablosundan, çevrenin istihdam durumu, </w:t>
      </w:r>
      <w:r w:rsidRPr="00B926A0">
        <w:rPr>
          <w:rFonts w:ascii="Arial" w:eastAsia="Arial" w:hAnsi="Arial" w:cs="Arial"/>
          <w:color w:val="3B3B3B"/>
        </w:rPr>
        <w:t xml:space="preserve">öğrenci/kursiyerlerin </w:t>
      </w:r>
      <w:r w:rsidRPr="00B926A0">
        <w:rPr>
          <w:rFonts w:ascii="Arial" w:eastAsia="Arial" w:hAnsi="Arial" w:cs="Arial"/>
          <w:color w:val="2A2A2A"/>
        </w:rPr>
        <w:t xml:space="preserve">hazır bulunuşluk düzeyi göz önüne alınarak modüller seçilecek </w:t>
      </w:r>
      <w:r w:rsidRPr="00B926A0">
        <w:rPr>
          <w:rFonts w:ascii="Arial" w:eastAsia="Arial" w:hAnsi="Arial" w:cs="Arial"/>
          <w:color w:val="3B3B3B"/>
        </w:rPr>
        <w:t xml:space="preserve">ve yeterlilik </w:t>
      </w:r>
      <w:r w:rsidRPr="00B926A0">
        <w:rPr>
          <w:rFonts w:ascii="Arial" w:eastAsia="Arial" w:hAnsi="Arial" w:cs="Arial"/>
          <w:color w:val="2A2A2A"/>
        </w:rPr>
        <w:t xml:space="preserve">tablosunda </w:t>
      </w:r>
      <w:r w:rsidRPr="00B926A0">
        <w:rPr>
          <w:rFonts w:ascii="Arial" w:eastAsia="Arial" w:hAnsi="Arial" w:cs="Arial"/>
          <w:color w:val="3B3B3B"/>
        </w:rPr>
        <w:t xml:space="preserve">yer </w:t>
      </w:r>
      <w:r w:rsidRPr="00B926A0">
        <w:rPr>
          <w:rFonts w:ascii="Arial" w:eastAsia="Arial" w:hAnsi="Arial" w:cs="Arial"/>
          <w:color w:val="2A2A2A"/>
        </w:rPr>
        <w:t>alan</w:t>
      </w:r>
      <w:r w:rsidR="00B926A0">
        <w:rPr>
          <w:rFonts w:ascii="Arial" w:eastAsia="Arial" w:hAnsi="Arial" w:cs="Arial"/>
          <w:color w:val="2A2A2A"/>
        </w:rPr>
        <w:t xml:space="preserve"> </w:t>
      </w:r>
      <w:r w:rsidRPr="00B926A0">
        <w:rPr>
          <w:rFonts w:ascii="Arial" w:eastAsia="Arial" w:hAnsi="Arial" w:cs="Arial"/>
          <w:color w:val="363636"/>
        </w:rPr>
        <w:t xml:space="preserve">süreye ilave </w:t>
      </w:r>
      <w:r w:rsidRPr="00B926A0">
        <w:rPr>
          <w:rFonts w:ascii="Arial" w:eastAsia="Arial" w:hAnsi="Arial" w:cs="Arial"/>
          <w:color w:val="232323"/>
        </w:rPr>
        <w:t>edilecektir.</w:t>
      </w:r>
    </w:p>
    <w:p w14:paraId="46D58C67" w14:textId="77777777" w:rsidR="00080CC1" w:rsidRDefault="00000000">
      <w:pPr>
        <w:numPr>
          <w:ilvl w:val="0"/>
          <w:numId w:val="2"/>
        </w:numPr>
        <w:pBdr>
          <w:top w:val="nil"/>
          <w:left w:val="nil"/>
          <w:bottom w:val="nil"/>
          <w:right w:val="nil"/>
          <w:between w:val="nil"/>
        </w:pBdr>
        <w:tabs>
          <w:tab w:val="left" w:pos="981"/>
          <w:tab w:val="left" w:pos="4905"/>
        </w:tabs>
        <w:spacing w:before="132" w:line="364" w:lineRule="auto"/>
        <w:ind w:right="144" w:firstLine="553"/>
      </w:pPr>
      <w:r>
        <w:rPr>
          <w:rFonts w:ascii="Arial" w:eastAsia="Arial" w:hAnsi="Arial" w:cs="Arial"/>
          <w:color w:val="000000"/>
        </w:rPr>
        <w:t>Dördüncü seviye meslek elemanları,</w:t>
      </w:r>
      <w:r>
        <w:rPr>
          <w:rFonts w:ascii="Arial" w:eastAsia="Arial" w:hAnsi="Arial" w:cs="Arial"/>
          <w:color w:val="000000"/>
        </w:rPr>
        <w:tab/>
        <w:t>bütün Mesleki Gelişim modüllerini tamamlamış olacaklardır.</w:t>
      </w:r>
    </w:p>
    <w:p w14:paraId="09782543" w14:textId="77777777" w:rsidR="00080CC1" w:rsidRDefault="00000000">
      <w:pPr>
        <w:numPr>
          <w:ilvl w:val="0"/>
          <w:numId w:val="2"/>
        </w:numPr>
        <w:pBdr>
          <w:top w:val="nil"/>
          <w:left w:val="nil"/>
          <w:bottom w:val="nil"/>
          <w:right w:val="nil"/>
          <w:between w:val="nil"/>
        </w:pBdr>
        <w:tabs>
          <w:tab w:val="left" w:pos="991"/>
        </w:tabs>
        <w:spacing w:line="244" w:lineRule="auto"/>
        <w:ind w:left="991" w:hanging="280"/>
        <w:rPr>
          <w:rFonts w:ascii="Arial" w:eastAsia="Arial" w:hAnsi="Arial" w:cs="Arial"/>
          <w:color w:val="232323"/>
        </w:rPr>
      </w:pPr>
      <w:r>
        <w:rPr>
          <w:rFonts w:ascii="Arial" w:eastAsia="Arial" w:hAnsi="Arial" w:cs="Arial"/>
          <w:color w:val="363636"/>
        </w:rPr>
        <w:t xml:space="preserve">Mesleki gelişim </w:t>
      </w:r>
      <w:r>
        <w:rPr>
          <w:rFonts w:ascii="Arial" w:eastAsia="Arial" w:hAnsi="Arial" w:cs="Arial"/>
          <w:color w:val="232323"/>
        </w:rPr>
        <w:t xml:space="preserve">modülleri </w:t>
      </w:r>
      <w:r>
        <w:rPr>
          <w:rFonts w:ascii="Arial" w:eastAsia="Arial" w:hAnsi="Arial" w:cs="Arial"/>
          <w:color w:val="363636"/>
        </w:rPr>
        <w:t>programlardan bağımsız olarak da kullanılabilecektir.</w:t>
      </w:r>
    </w:p>
    <w:p w14:paraId="613A26A6" w14:textId="77777777" w:rsidR="00080CC1" w:rsidRDefault="00080CC1">
      <w:pPr>
        <w:pBdr>
          <w:top w:val="nil"/>
          <w:left w:val="nil"/>
          <w:bottom w:val="nil"/>
          <w:right w:val="nil"/>
          <w:between w:val="nil"/>
        </w:pBdr>
        <w:rPr>
          <w:rFonts w:ascii="Arial" w:eastAsia="Arial" w:hAnsi="Arial" w:cs="Arial"/>
          <w:color w:val="000000"/>
        </w:rPr>
      </w:pPr>
    </w:p>
    <w:p w14:paraId="0EE987B3" w14:textId="77777777" w:rsidR="00080CC1" w:rsidRDefault="00080CC1">
      <w:pPr>
        <w:pBdr>
          <w:top w:val="nil"/>
          <w:left w:val="nil"/>
          <w:bottom w:val="nil"/>
          <w:right w:val="nil"/>
          <w:between w:val="nil"/>
        </w:pBdr>
        <w:spacing w:before="1"/>
        <w:rPr>
          <w:rFonts w:ascii="Arial" w:eastAsia="Arial" w:hAnsi="Arial" w:cs="Arial"/>
          <w:color w:val="000000"/>
        </w:rPr>
      </w:pPr>
    </w:p>
    <w:p w14:paraId="300785E4" w14:textId="77777777" w:rsidR="00080CC1" w:rsidRDefault="00000000">
      <w:pPr>
        <w:pBdr>
          <w:top w:val="nil"/>
          <w:left w:val="nil"/>
          <w:bottom w:val="nil"/>
          <w:right w:val="nil"/>
          <w:between w:val="nil"/>
        </w:pBdr>
        <w:spacing w:before="1"/>
        <w:ind w:left="147"/>
        <w:rPr>
          <w:rFonts w:ascii="Arial" w:eastAsia="Arial" w:hAnsi="Arial" w:cs="Arial"/>
          <w:color w:val="232323"/>
        </w:rPr>
      </w:pPr>
      <w:r>
        <w:rPr>
          <w:rFonts w:ascii="Arial" w:eastAsia="Arial" w:hAnsi="Arial" w:cs="Arial"/>
          <w:color w:val="232323"/>
        </w:rPr>
        <w:t>Tablo 1: Mesleki gelişim modülleri</w:t>
      </w:r>
    </w:p>
    <w:p w14:paraId="2BA84795" w14:textId="77777777" w:rsidR="00080CC1" w:rsidRDefault="00080CC1">
      <w:pPr>
        <w:pBdr>
          <w:top w:val="nil"/>
          <w:left w:val="nil"/>
          <w:bottom w:val="nil"/>
          <w:right w:val="nil"/>
          <w:between w:val="nil"/>
        </w:pBdr>
        <w:spacing w:before="1"/>
        <w:ind w:left="147"/>
        <w:rPr>
          <w:rFonts w:ascii="Arial" w:eastAsia="Arial" w:hAnsi="Arial" w:cs="Arial"/>
          <w:color w:val="000000"/>
        </w:rPr>
      </w:pPr>
    </w:p>
    <w:p w14:paraId="71CEEB1A" w14:textId="77777777" w:rsidR="00080CC1" w:rsidRDefault="00080CC1">
      <w:pPr>
        <w:pBdr>
          <w:top w:val="nil"/>
          <w:left w:val="nil"/>
          <w:bottom w:val="nil"/>
          <w:right w:val="nil"/>
          <w:between w:val="nil"/>
        </w:pBdr>
        <w:spacing w:before="3"/>
        <w:rPr>
          <w:rFonts w:ascii="Arial" w:eastAsia="Arial" w:hAnsi="Arial" w:cs="Arial"/>
          <w:color w:val="000000"/>
          <w:sz w:val="9"/>
          <w:szCs w:val="9"/>
        </w:rPr>
      </w:pPr>
    </w:p>
    <w:tbl>
      <w:tblPr>
        <w:tblStyle w:val="a"/>
        <w:tblW w:w="9046"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9"/>
        <w:gridCol w:w="3728"/>
        <w:gridCol w:w="2428"/>
        <w:gridCol w:w="2081"/>
      </w:tblGrid>
      <w:tr w:rsidR="00080CC1" w14:paraId="4CD16DE2" w14:textId="77777777">
        <w:trPr>
          <w:trHeight w:val="797"/>
        </w:trPr>
        <w:tc>
          <w:tcPr>
            <w:tcW w:w="809" w:type="dxa"/>
          </w:tcPr>
          <w:p w14:paraId="2A1E4BB1" w14:textId="77777777" w:rsidR="00080CC1" w:rsidRDefault="00000000">
            <w:pPr>
              <w:pBdr>
                <w:top w:val="nil"/>
                <w:left w:val="nil"/>
                <w:bottom w:val="nil"/>
                <w:right w:val="nil"/>
                <w:between w:val="nil"/>
              </w:pBdr>
              <w:spacing w:before="16"/>
              <w:ind w:left="121"/>
              <w:rPr>
                <w:b/>
                <w:color w:val="000000"/>
                <w:sz w:val="24"/>
                <w:szCs w:val="24"/>
              </w:rPr>
            </w:pPr>
            <w:r>
              <w:rPr>
                <w:b/>
                <w:color w:val="363636"/>
                <w:sz w:val="24"/>
                <w:szCs w:val="24"/>
              </w:rPr>
              <w:t>NO</w:t>
            </w:r>
          </w:p>
        </w:tc>
        <w:tc>
          <w:tcPr>
            <w:tcW w:w="3728" w:type="dxa"/>
          </w:tcPr>
          <w:p w14:paraId="674A99E5" w14:textId="77777777" w:rsidR="00080CC1" w:rsidRDefault="00000000">
            <w:pPr>
              <w:pBdr>
                <w:top w:val="nil"/>
                <w:left w:val="nil"/>
                <w:bottom w:val="nil"/>
                <w:right w:val="nil"/>
                <w:between w:val="nil"/>
              </w:pBdr>
              <w:spacing w:before="6"/>
              <w:ind w:left="119"/>
              <w:rPr>
                <w:b/>
                <w:color w:val="000000"/>
                <w:sz w:val="24"/>
                <w:szCs w:val="24"/>
              </w:rPr>
            </w:pPr>
            <w:r>
              <w:rPr>
                <w:b/>
                <w:color w:val="363636"/>
                <w:sz w:val="24"/>
                <w:szCs w:val="24"/>
              </w:rPr>
              <w:t>KAZANDIRILAN</w:t>
            </w:r>
          </w:p>
          <w:p w14:paraId="33FEC2CE" w14:textId="77777777" w:rsidR="00080CC1" w:rsidRDefault="00000000">
            <w:pPr>
              <w:pBdr>
                <w:top w:val="nil"/>
                <w:left w:val="nil"/>
                <w:bottom w:val="nil"/>
                <w:right w:val="nil"/>
                <w:between w:val="nil"/>
              </w:pBdr>
              <w:spacing w:before="140"/>
              <w:ind w:left="122"/>
              <w:rPr>
                <w:b/>
                <w:color w:val="000000"/>
                <w:sz w:val="24"/>
                <w:szCs w:val="24"/>
              </w:rPr>
            </w:pPr>
            <w:r>
              <w:rPr>
                <w:b/>
                <w:color w:val="363636"/>
                <w:sz w:val="24"/>
                <w:szCs w:val="24"/>
              </w:rPr>
              <w:t>YETERLİLİKLER</w:t>
            </w:r>
          </w:p>
        </w:tc>
        <w:tc>
          <w:tcPr>
            <w:tcW w:w="2428" w:type="dxa"/>
          </w:tcPr>
          <w:p w14:paraId="4F841FCB" w14:textId="77777777" w:rsidR="00080CC1" w:rsidRDefault="00000000">
            <w:pPr>
              <w:pBdr>
                <w:top w:val="nil"/>
                <w:left w:val="nil"/>
                <w:bottom w:val="nil"/>
                <w:right w:val="nil"/>
                <w:between w:val="nil"/>
              </w:pBdr>
              <w:spacing w:before="6"/>
              <w:ind w:left="208"/>
              <w:rPr>
                <w:b/>
                <w:color w:val="000000"/>
                <w:sz w:val="24"/>
                <w:szCs w:val="24"/>
              </w:rPr>
            </w:pPr>
            <w:r>
              <w:rPr>
                <w:b/>
                <w:color w:val="363636"/>
                <w:sz w:val="24"/>
                <w:szCs w:val="24"/>
              </w:rPr>
              <w:t>DERSİN</w:t>
            </w:r>
          </w:p>
          <w:p w14:paraId="1AC4891D" w14:textId="77777777" w:rsidR="00080CC1" w:rsidRDefault="00000000">
            <w:pPr>
              <w:pBdr>
                <w:top w:val="nil"/>
                <w:left w:val="nil"/>
                <w:bottom w:val="nil"/>
                <w:right w:val="nil"/>
                <w:between w:val="nil"/>
              </w:pBdr>
              <w:spacing w:before="140"/>
              <w:ind w:left="110"/>
              <w:rPr>
                <w:b/>
                <w:color w:val="000000"/>
                <w:sz w:val="24"/>
                <w:szCs w:val="24"/>
              </w:rPr>
            </w:pPr>
            <w:proofErr w:type="spellStart"/>
            <w:r>
              <w:rPr>
                <w:b/>
                <w:color w:val="363636"/>
                <w:sz w:val="24"/>
                <w:szCs w:val="24"/>
              </w:rPr>
              <w:t>MODÜLLERi</w:t>
            </w:r>
            <w:proofErr w:type="spellEnd"/>
          </w:p>
        </w:tc>
        <w:tc>
          <w:tcPr>
            <w:tcW w:w="2081" w:type="dxa"/>
          </w:tcPr>
          <w:p w14:paraId="00CCD343" w14:textId="77777777" w:rsidR="00080CC1" w:rsidRDefault="00000000">
            <w:pPr>
              <w:pBdr>
                <w:top w:val="nil"/>
                <w:left w:val="nil"/>
                <w:bottom w:val="nil"/>
                <w:right w:val="nil"/>
                <w:between w:val="nil"/>
              </w:pBdr>
              <w:spacing w:before="6"/>
              <w:ind w:left="121"/>
              <w:rPr>
                <w:b/>
                <w:color w:val="000000"/>
                <w:sz w:val="24"/>
                <w:szCs w:val="24"/>
              </w:rPr>
            </w:pPr>
            <w:r>
              <w:rPr>
                <w:b/>
                <w:color w:val="363636"/>
                <w:sz w:val="24"/>
                <w:szCs w:val="24"/>
              </w:rPr>
              <w:t>SÜRE</w:t>
            </w:r>
          </w:p>
        </w:tc>
      </w:tr>
      <w:tr w:rsidR="00080CC1" w14:paraId="093F5533" w14:textId="77777777">
        <w:trPr>
          <w:trHeight w:val="894"/>
        </w:trPr>
        <w:tc>
          <w:tcPr>
            <w:tcW w:w="809" w:type="dxa"/>
          </w:tcPr>
          <w:p w14:paraId="197147F4" w14:textId="77777777" w:rsidR="00080CC1" w:rsidRDefault="00000000">
            <w:pPr>
              <w:pBdr>
                <w:top w:val="nil"/>
                <w:left w:val="nil"/>
                <w:bottom w:val="nil"/>
                <w:right w:val="nil"/>
                <w:between w:val="nil"/>
              </w:pBdr>
              <w:spacing w:line="285" w:lineRule="auto"/>
              <w:ind w:left="115"/>
              <w:rPr>
                <w:color w:val="000000"/>
                <w:sz w:val="24"/>
                <w:szCs w:val="24"/>
              </w:rPr>
            </w:pPr>
            <w:r>
              <w:rPr>
                <w:color w:val="363636"/>
                <w:sz w:val="24"/>
                <w:szCs w:val="24"/>
              </w:rPr>
              <w:t>1</w:t>
            </w:r>
          </w:p>
        </w:tc>
        <w:tc>
          <w:tcPr>
            <w:tcW w:w="3728" w:type="dxa"/>
          </w:tcPr>
          <w:p w14:paraId="29E21A35" w14:textId="77777777" w:rsidR="00080CC1" w:rsidRDefault="00000000">
            <w:pPr>
              <w:pBdr>
                <w:top w:val="nil"/>
                <w:left w:val="nil"/>
                <w:bottom w:val="nil"/>
                <w:right w:val="nil"/>
                <w:between w:val="nil"/>
              </w:pBdr>
              <w:tabs>
                <w:tab w:val="left" w:pos="1702"/>
                <w:tab w:val="left" w:pos="2665"/>
              </w:tabs>
              <w:spacing w:line="315" w:lineRule="auto"/>
              <w:ind w:left="115"/>
              <w:rPr>
                <w:color w:val="000000"/>
                <w:sz w:val="24"/>
                <w:szCs w:val="24"/>
              </w:rPr>
            </w:pPr>
            <w:r>
              <w:rPr>
                <w:color w:val="363636"/>
                <w:sz w:val="24"/>
                <w:szCs w:val="24"/>
              </w:rPr>
              <w:t xml:space="preserve">İş </w:t>
            </w:r>
            <w:r>
              <w:rPr>
                <w:color w:val="232323"/>
                <w:sz w:val="24"/>
                <w:szCs w:val="24"/>
              </w:rPr>
              <w:t>hayatında</w:t>
            </w:r>
            <w:r>
              <w:rPr>
                <w:color w:val="232323"/>
                <w:sz w:val="24"/>
                <w:szCs w:val="24"/>
              </w:rPr>
              <w:tab/>
            </w:r>
            <w:r>
              <w:rPr>
                <w:color w:val="4B4B4B"/>
                <w:sz w:val="24"/>
                <w:szCs w:val="24"/>
              </w:rPr>
              <w:t>sağlıklı</w:t>
            </w:r>
            <w:r>
              <w:rPr>
                <w:color w:val="4B4B4B"/>
                <w:sz w:val="24"/>
                <w:szCs w:val="24"/>
              </w:rPr>
              <w:tab/>
            </w:r>
            <w:r>
              <w:rPr>
                <w:color w:val="363636"/>
                <w:sz w:val="24"/>
                <w:szCs w:val="24"/>
              </w:rPr>
              <w:t>ve etkili</w:t>
            </w:r>
            <w:r>
              <w:rPr>
                <w:color w:val="000000"/>
                <w:sz w:val="24"/>
                <w:szCs w:val="24"/>
              </w:rPr>
              <w:t xml:space="preserve"> </w:t>
            </w:r>
            <w:r>
              <w:rPr>
                <w:color w:val="232323"/>
                <w:sz w:val="24"/>
                <w:szCs w:val="24"/>
              </w:rPr>
              <w:t xml:space="preserve">iletişim </w:t>
            </w:r>
            <w:r>
              <w:rPr>
                <w:color w:val="363636"/>
                <w:sz w:val="24"/>
                <w:szCs w:val="24"/>
              </w:rPr>
              <w:t>kurmak ve sürdürmek</w:t>
            </w:r>
          </w:p>
        </w:tc>
        <w:tc>
          <w:tcPr>
            <w:tcW w:w="2428" w:type="dxa"/>
          </w:tcPr>
          <w:p w14:paraId="6214306E" w14:textId="77777777" w:rsidR="00080CC1" w:rsidRDefault="00000000">
            <w:pPr>
              <w:pBdr>
                <w:top w:val="nil"/>
                <w:left w:val="nil"/>
                <w:bottom w:val="nil"/>
                <w:right w:val="nil"/>
                <w:between w:val="nil"/>
              </w:pBdr>
              <w:spacing w:before="16"/>
              <w:ind w:left="108"/>
              <w:rPr>
                <w:color w:val="000000"/>
                <w:sz w:val="24"/>
                <w:szCs w:val="24"/>
              </w:rPr>
            </w:pPr>
            <w:r>
              <w:rPr>
                <w:color w:val="363636"/>
                <w:sz w:val="24"/>
                <w:szCs w:val="24"/>
              </w:rPr>
              <w:t>İş Hayatında İletişim</w:t>
            </w:r>
          </w:p>
        </w:tc>
        <w:tc>
          <w:tcPr>
            <w:tcW w:w="2081" w:type="dxa"/>
          </w:tcPr>
          <w:p w14:paraId="3B92C93F" w14:textId="77777777" w:rsidR="00080CC1" w:rsidRDefault="00000000">
            <w:pPr>
              <w:pBdr>
                <w:top w:val="nil"/>
                <w:left w:val="nil"/>
                <w:bottom w:val="nil"/>
                <w:right w:val="nil"/>
                <w:between w:val="nil"/>
              </w:pBdr>
              <w:spacing w:before="16"/>
              <w:ind w:left="115"/>
              <w:rPr>
                <w:color w:val="000000"/>
                <w:sz w:val="24"/>
                <w:szCs w:val="24"/>
              </w:rPr>
            </w:pPr>
            <w:r>
              <w:rPr>
                <w:color w:val="363636"/>
                <w:sz w:val="24"/>
                <w:szCs w:val="24"/>
              </w:rPr>
              <w:t xml:space="preserve">10 </w:t>
            </w:r>
            <w:r>
              <w:rPr>
                <w:color w:val="4B4B4B"/>
                <w:sz w:val="24"/>
                <w:szCs w:val="24"/>
              </w:rPr>
              <w:t>saat</w:t>
            </w:r>
          </w:p>
        </w:tc>
      </w:tr>
      <w:tr w:rsidR="00080CC1" w14:paraId="7B1A705E" w14:textId="77777777">
        <w:trPr>
          <w:trHeight w:val="817"/>
        </w:trPr>
        <w:tc>
          <w:tcPr>
            <w:tcW w:w="809" w:type="dxa"/>
          </w:tcPr>
          <w:p w14:paraId="5DB43ACD" w14:textId="77777777" w:rsidR="00080CC1" w:rsidRDefault="00000000">
            <w:pPr>
              <w:pBdr>
                <w:top w:val="nil"/>
                <w:left w:val="nil"/>
                <w:bottom w:val="nil"/>
                <w:right w:val="nil"/>
                <w:between w:val="nil"/>
              </w:pBdr>
              <w:spacing w:before="5"/>
              <w:ind w:left="118"/>
              <w:rPr>
                <w:color w:val="000000"/>
                <w:sz w:val="24"/>
                <w:szCs w:val="24"/>
              </w:rPr>
            </w:pPr>
            <w:r>
              <w:rPr>
                <w:color w:val="363636"/>
                <w:sz w:val="24"/>
                <w:szCs w:val="24"/>
              </w:rPr>
              <w:t>2</w:t>
            </w:r>
          </w:p>
        </w:tc>
        <w:tc>
          <w:tcPr>
            <w:tcW w:w="3728" w:type="dxa"/>
          </w:tcPr>
          <w:p w14:paraId="6640A9EE" w14:textId="77777777" w:rsidR="00080CC1" w:rsidRDefault="00000000">
            <w:pPr>
              <w:pBdr>
                <w:top w:val="nil"/>
                <w:left w:val="nil"/>
                <w:bottom w:val="nil"/>
                <w:right w:val="nil"/>
                <w:between w:val="nil"/>
              </w:pBdr>
              <w:spacing w:line="273" w:lineRule="auto"/>
              <w:ind w:left="121"/>
              <w:rPr>
                <w:color w:val="000000"/>
                <w:sz w:val="24"/>
                <w:szCs w:val="24"/>
              </w:rPr>
            </w:pPr>
            <w:r>
              <w:rPr>
                <w:color w:val="363636"/>
                <w:sz w:val="24"/>
                <w:szCs w:val="24"/>
              </w:rPr>
              <w:t xml:space="preserve">Mesleği ile </w:t>
            </w:r>
            <w:r>
              <w:rPr>
                <w:color w:val="4B4B4B"/>
                <w:sz w:val="24"/>
                <w:szCs w:val="24"/>
              </w:rPr>
              <w:t xml:space="preserve">ilgili gelişmeleri </w:t>
            </w:r>
            <w:r>
              <w:rPr>
                <w:color w:val="363636"/>
                <w:sz w:val="24"/>
                <w:szCs w:val="24"/>
              </w:rPr>
              <w:t>izlemek</w:t>
            </w:r>
            <w:r>
              <w:rPr>
                <w:color w:val="000000"/>
                <w:sz w:val="24"/>
                <w:szCs w:val="24"/>
              </w:rPr>
              <w:t xml:space="preserve"> ve</w:t>
            </w:r>
            <w:r>
              <w:rPr>
                <w:color w:val="4B4B4B"/>
                <w:sz w:val="24"/>
                <w:szCs w:val="24"/>
              </w:rPr>
              <w:t xml:space="preserve"> </w:t>
            </w:r>
            <w:r>
              <w:rPr>
                <w:color w:val="363636"/>
                <w:sz w:val="24"/>
                <w:szCs w:val="24"/>
              </w:rPr>
              <w:t xml:space="preserve">kişisel olarak </w:t>
            </w:r>
            <w:r>
              <w:rPr>
                <w:color w:val="4B4B4B"/>
                <w:sz w:val="24"/>
                <w:szCs w:val="24"/>
              </w:rPr>
              <w:t>kendini geliştirmek</w:t>
            </w:r>
          </w:p>
        </w:tc>
        <w:tc>
          <w:tcPr>
            <w:tcW w:w="2428" w:type="dxa"/>
          </w:tcPr>
          <w:p w14:paraId="59C3F909" w14:textId="77777777" w:rsidR="00080CC1" w:rsidRDefault="00000000">
            <w:pPr>
              <w:pBdr>
                <w:top w:val="nil"/>
                <w:left w:val="nil"/>
                <w:bottom w:val="nil"/>
                <w:right w:val="nil"/>
                <w:between w:val="nil"/>
              </w:pBdr>
              <w:spacing w:line="273" w:lineRule="auto"/>
              <w:ind w:left="111"/>
              <w:rPr>
                <w:color w:val="000000"/>
                <w:sz w:val="24"/>
                <w:szCs w:val="24"/>
              </w:rPr>
            </w:pPr>
            <w:r>
              <w:rPr>
                <w:color w:val="363636"/>
                <w:sz w:val="24"/>
                <w:szCs w:val="24"/>
              </w:rPr>
              <w:t>Kişisel Gelişim</w:t>
            </w:r>
          </w:p>
        </w:tc>
        <w:tc>
          <w:tcPr>
            <w:tcW w:w="2081" w:type="dxa"/>
          </w:tcPr>
          <w:p w14:paraId="4E35A57C" w14:textId="77777777" w:rsidR="00080CC1" w:rsidRDefault="00000000">
            <w:pPr>
              <w:pBdr>
                <w:top w:val="nil"/>
                <w:left w:val="nil"/>
                <w:bottom w:val="nil"/>
                <w:right w:val="nil"/>
                <w:between w:val="nil"/>
              </w:pBdr>
              <w:spacing w:line="273" w:lineRule="auto"/>
              <w:ind w:left="115"/>
              <w:rPr>
                <w:color w:val="000000"/>
                <w:sz w:val="24"/>
                <w:szCs w:val="24"/>
              </w:rPr>
            </w:pPr>
            <w:r>
              <w:rPr>
                <w:color w:val="363636"/>
                <w:sz w:val="24"/>
                <w:szCs w:val="24"/>
              </w:rPr>
              <w:t>10 saat</w:t>
            </w:r>
          </w:p>
        </w:tc>
      </w:tr>
      <w:tr w:rsidR="00080CC1" w14:paraId="40F58DFB" w14:textId="77777777">
        <w:trPr>
          <w:trHeight w:val="393"/>
        </w:trPr>
        <w:tc>
          <w:tcPr>
            <w:tcW w:w="809" w:type="dxa"/>
          </w:tcPr>
          <w:p w14:paraId="4055BCAF" w14:textId="77777777" w:rsidR="00080CC1" w:rsidRDefault="00000000">
            <w:pPr>
              <w:pBdr>
                <w:top w:val="nil"/>
                <w:left w:val="nil"/>
                <w:bottom w:val="nil"/>
                <w:right w:val="nil"/>
                <w:between w:val="nil"/>
              </w:pBdr>
              <w:spacing w:before="5"/>
              <w:ind w:left="115"/>
              <w:rPr>
                <w:color w:val="000000"/>
                <w:sz w:val="24"/>
                <w:szCs w:val="24"/>
              </w:rPr>
            </w:pPr>
            <w:r>
              <w:rPr>
                <w:color w:val="363636"/>
                <w:sz w:val="24"/>
                <w:szCs w:val="24"/>
              </w:rPr>
              <w:t>3</w:t>
            </w:r>
          </w:p>
        </w:tc>
        <w:tc>
          <w:tcPr>
            <w:tcW w:w="3728" w:type="dxa"/>
          </w:tcPr>
          <w:p w14:paraId="34346D33" w14:textId="77777777" w:rsidR="00080CC1" w:rsidRDefault="00000000">
            <w:pPr>
              <w:pBdr>
                <w:top w:val="nil"/>
                <w:left w:val="nil"/>
                <w:bottom w:val="nil"/>
                <w:right w:val="nil"/>
                <w:between w:val="nil"/>
              </w:pBdr>
              <w:spacing w:line="273" w:lineRule="auto"/>
              <w:ind w:left="116"/>
              <w:rPr>
                <w:color w:val="000000"/>
                <w:sz w:val="24"/>
                <w:szCs w:val="24"/>
              </w:rPr>
            </w:pPr>
            <w:r>
              <w:rPr>
                <w:color w:val="4B4B4B"/>
                <w:sz w:val="24"/>
                <w:szCs w:val="24"/>
              </w:rPr>
              <w:t xml:space="preserve">Çevreye </w:t>
            </w:r>
            <w:r>
              <w:rPr>
                <w:color w:val="363636"/>
                <w:sz w:val="24"/>
                <w:szCs w:val="24"/>
              </w:rPr>
              <w:t xml:space="preserve">karşı </w:t>
            </w:r>
            <w:r>
              <w:rPr>
                <w:color w:val="232323"/>
                <w:sz w:val="24"/>
                <w:szCs w:val="24"/>
              </w:rPr>
              <w:t xml:space="preserve">duyarlı </w:t>
            </w:r>
            <w:r>
              <w:rPr>
                <w:color w:val="4B4B4B"/>
                <w:sz w:val="24"/>
                <w:szCs w:val="24"/>
              </w:rPr>
              <w:t>olmak</w:t>
            </w:r>
          </w:p>
        </w:tc>
        <w:tc>
          <w:tcPr>
            <w:tcW w:w="2428" w:type="dxa"/>
          </w:tcPr>
          <w:p w14:paraId="5A4E1F62" w14:textId="77777777" w:rsidR="00080CC1" w:rsidRDefault="00000000">
            <w:pPr>
              <w:pBdr>
                <w:top w:val="nil"/>
                <w:left w:val="nil"/>
                <w:bottom w:val="nil"/>
                <w:right w:val="nil"/>
                <w:between w:val="nil"/>
              </w:pBdr>
              <w:spacing w:line="273" w:lineRule="auto"/>
              <w:ind w:left="106"/>
              <w:rPr>
                <w:color w:val="000000"/>
                <w:sz w:val="24"/>
                <w:szCs w:val="24"/>
              </w:rPr>
            </w:pPr>
            <w:r>
              <w:rPr>
                <w:color w:val="363636"/>
                <w:sz w:val="24"/>
                <w:szCs w:val="24"/>
              </w:rPr>
              <w:t>Çevre Koruma</w:t>
            </w:r>
          </w:p>
        </w:tc>
        <w:tc>
          <w:tcPr>
            <w:tcW w:w="2081" w:type="dxa"/>
          </w:tcPr>
          <w:p w14:paraId="0216D4FD" w14:textId="77777777" w:rsidR="00080CC1" w:rsidRDefault="00000000">
            <w:pPr>
              <w:pBdr>
                <w:top w:val="nil"/>
                <w:left w:val="nil"/>
                <w:bottom w:val="nil"/>
                <w:right w:val="nil"/>
                <w:between w:val="nil"/>
              </w:pBdr>
              <w:spacing w:before="6"/>
              <w:ind w:left="115"/>
              <w:rPr>
                <w:color w:val="000000"/>
                <w:sz w:val="24"/>
                <w:szCs w:val="24"/>
              </w:rPr>
            </w:pPr>
            <w:r>
              <w:rPr>
                <w:color w:val="232323"/>
                <w:sz w:val="24"/>
                <w:szCs w:val="24"/>
              </w:rPr>
              <w:t xml:space="preserve">10 </w:t>
            </w:r>
            <w:r>
              <w:rPr>
                <w:color w:val="4B4B4B"/>
                <w:sz w:val="24"/>
                <w:szCs w:val="24"/>
              </w:rPr>
              <w:t>saat</w:t>
            </w:r>
          </w:p>
        </w:tc>
      </w:tr>
      <w:tr w:rsidR="00080CC1" w14:paraId="6C9F8F23" w14:textId="77777777">
        <w:trPr>
          <w:trHeight w:val="403"/>
        </w:trPr>
        <w:tc>
          <w:tcPr>
            <w:tcW w:w="809" w:type="dxa"/>
          </w:tcPr>
          <w:p w14:paraId="2754A623" w14:textId="77777777" w:rsidR="00080CC1" w:rsidRDefault="00000000">
            <w:pPr>
              <w:pBdr>
                <w:top w:val="nil"/>
                <w:left w:val="nil"/>
                <w:bottom w:val="nil"/>
                <w:right w:val="nil"/>
                <w:between w:val="nil"/>
              </w:pBdr>
              <w:spacing w:before="15"/>
              <w:ind w:left="121"/>
              <w:rPr>
                <w:color w:val="000000"/>
                <w:sz w:val="24"/>
                <w:szCs w:val="24"/>
              </w:rPr>
            </w:pPr>
            <w:r>
              <w:rPr>
                <w:color w:val="363636"/>
                <w:sz w:val="24"/>
                <w:szCs w:val="24"/>
              </w:rPr>
              <w:t>4</w:t>
            </w:r>
          </w:p>
        </w:tc>
        <w:tc>
          <w:tcPr>
            <w:tcW w:w="3728" w:type="dxa"/>
          </w:tcPr>
          <w:p w14:paraId="75764FEC" w14:textId="77777777" w:rsidR="00080CC1" w:rsidRDefault="00000000">
            <w:pPr>
              <w:pBdr>
                <w:top w:val="nil"/>
                <w:left w:val="nil"/>
                <w:bottom w:val="nil"/>
                <w:right w:val="nil"/>
                <w:between w:val="nil"/>
              </w:pBdr>
              <w:spacing w:before="6"/>
              <w:ind w:left="121"/>
              <w:rPr>
                <w:color w:val="000000"/>
                <w:sz w:val="24"/>
                <w:szCs w:val="24"/>
              </w:rPr>
            </w:pPr>
            <w:r>
              <w:rPr>
                <w:color w:val="363636"/>
                <w:sz w:val="24"/>
                <w:szCs w:val="24"/>
              </w:rPr>
              <w:t>Meslek Etiği</w:t>
            </w:r>
          </w:p>
        </w:tc>
        <w:tc>
          <w:tcPr>
            <w:tcW w:w="2428" w:type="dxa"/>
          </w:tcPr>
          <w:p w14:paraId="56E50E50" w14:textId="77777777" w:rsidR="00080CC1" w:rsidRDefault="00000000">
            <w:pPr>
              <w:pBdr>
                <w:top w:val="nil"/>
                <w:left w:val="nil"/>
                <w:bottom w:val="nil"/>
                <w:right w:val="nil"/>
                <w:between w:val="nil"/>
              </w:pBdr>
              <w:spacing w:before="6"/>
              <w:ind w:left="111"/>
              <w:rPr>
                <w:color w:val="000000"/>
                <w:sz w:val="24"/>
                <w:szCs w:val="24"/>
              </w:rPr>
            </w:pPr>
            <w:r>
              <w:rPr>
                <w:color w:val="363636"/>
                <w:sz w:val="24"/>
                <w:szCs w:val="24"/>
              </w:rPr>
              <w:t xml:space="preserve">Meslek </w:t>
            </w:r>
            <w:r>
              <w:rPr>
                <w:color w:val="4B4B4B"/>
                <w:sz w:val="24"/>
                <w:szCs w:val="24"/>
              </w:rPr>
              <w:t>Etiği</w:t>
            </w:r>
          </w:p>
        </w:tc>
        <w:tc>
          <w:tcPr>
            <w:tcW w:w="2081" w:type="dxa"/>
          </w:tcPr>
          <w:p w14:paraId="2C62FD63" w14:textId="77777777" w:rsidR="00080CC1" w:rsidRDefault="00000000">
            <w:pPr>
              <w:pBdr>
                <w:top w:val="nil"/>
                <w:left w:val="nil"/>
                <w:bottom w:val="nil"/>
                <w:right w:val="nil"/>
                <w:between w:val="nil"/>
              </w:pBdr>
              <w:spacing w:before="6"/>
              <w:ind w:left="115"/>
              <w:rPr>
                <w:color w:val="000000"/>
                <w:sz w:val="24"/>
                <w:szCs w:val="24"/>
              </w:rPr>
            </w:pPr>
            <w:r>
              <w:rPr>
                <w:color w:val="363636"/>
                <w:sz w:val="24"/>
                <w:szCs w:val="24"/>
              </w:rPr>
              <w:t xml:space="preserve">10 </w:t>
            </w:r>
            <w:r>
              <w:rPr>
                <w:color w:val="4B4B4B"/>
                <w:sz w:val="24"/>
                <w:szCs w:val="24"/>
              </w:rPr>
              <w:t>saat</w:t>
            </w:r>
          </w:p>
        </w:tc>
      </w:tr>
      <w:tr w:rsidR="00080CC1" w14:paraId="531C4CFD" w14:textId="77777777">
        <w:trPr>
          <w:trHeight w:val="797"/>
        </w:trPr>
        <w:tc>
          <w:tcPr>
            <w:tcW w:w="809" w:type="dxa"/>
          </w:tcPr>
          <w:p w14:paraId="40431931" w14:textId="77777777" w:rsidR="00080CC1" w:rsidRDefault="00000000">
            <w:pPr>
              <w:pBdr>
                <w:top w:val="nil"/>
                <w:left w:val="nil"/>
                <w:bottom w:val="nil"/>
                <w:right w:val="nil"/>
                <w:between w:val="nil"/>
              </w:pBdr>
              <w:spacing w:before="5"/>
              <w:ind w:left="124"/>
              <w:rPr>
                <w:color w:val="000000"/>
                <w:sz w:val="24"/>
                <w:szCs w:val="24"/>
              </w:rPr>
            </w:pPr>
            <w:r>
              <w:rPr>
                <w:color w:val="363636"/>
                <w:sz w:val="24"/>
                <w:szCs w:val="24"/>
              </w:rPr>
              <w:t>5</w:t>
            </w:r>
          </w:p>
        </w:tc>
        <w:tc>
          <w:tcPr>
            <w:tcW w:w="3728" w:type="dxa"/>
          </w:tcPr>
          <w:p w14:paraId="692A40CB" w14:textId="77777777" w:rsidR="00080CC1" w:rsidRDefault="00000000">
            <w:pPr>
              <w:pBdr>
                <w:top w:val="nil"/>
                <w:left w:val="nil"/>
                <w:bottom w:val="nil"/>
                <w:right w:val="nil"/>
                <w:between w:val="nil"/>
              </w:pBdr>
              <w:tabs>
                <w:tab w:val="left" w:pos="586"/>
                <w:tab w:val="left" w:pos="1580"/>
                <w:tab w:val="left" w:pos="2341"/>
              </w:tabs>
              <w:spacing w:line="273" w:lineRule="auto"/>
              <w:ind w:left="128"/>
              <w:rPr>
                <w:color w:val="000000"/>
                <w:sz w:val="24"/>
                <w:szCs w:val="24"/>
              </w:rPr>
            </w:pPr>
            <w:r>
              <w:rPr>
                <w:color w:val="363636"/>
                <w:sz w:val="24"/>
                <w:szCs w:val="24"/>
              </w:rPr>
              <w:t>İş</w:t>
            </w:r>
            <w:r>
              <w:rPr>
                <w:color w:val="363636"/>
                <w:sz w:val="24"/>
                <w:szCs w:val="24"/>
              </w:rPr>
              <w:tab/>
              <w:t>yerinde</w:t>
            </w:r>
            <w:r>
              <w:rPr>
                <w:color w:val="363636"/>
                <w:sz w:val="24"/>
                <w:szCs w:val="24"/>
              </w:rPr>
              <w:tab/>
              <w:t>plan,</w:t>
            </w:r>
            <w:r>
              <w:rPr>
                <w:color w:val="363636"/>
                <w:sz w:val="24"/>
                <w:szCs w:val="24"/>
              </w:rPr>
              <w:tab/>
              <w:t>organizasyon</w:t>
            </w:r>
            <w:r>
              <w:rPr>
                <w:color w:val="000000"/>
                <w:sz w:val="24"/>
                <w:szCs w:val="24"/>
              </w:rPr>
              <w:t xml:space="preserve"> </w:t>
            </w:r>
            <w:r>
              <w:rPr>
                <w:color w:val="4B4B4B"/>
                <w:sz w:val="24"/>
                <w:szCs w:val="24"/>
              </w:rPr>
              <w:t>yapmak</w:t>
            </w:r>
          </w:p>
        </w:tc>
        <w:tc>
          <w:tcPr>
            <w:tcW w:w="2428" w:type="dxa"/>
          </w:tcPr>
          <w:p w14:paraId="15049D57" w14:textId="77777777" w:rsidR="00080CC1" w:rsidRDefault="00000000">
            <w:pPr>
              <w:pBdr>
                <w:top w:val="nil"/>
                <w:left w:val="nil"/>
                <w:bottom w:val="nil"/>
                <w:right w:val="nil"/>
                <w:between w:val="nil"/>
              </w:pBdr>
              <w:spacing w:line="273" w:lineRule="auto"/>
              <w:ind w:left="116"/>
              <w:rPr>
                <w:color w:val="000000"/>
                <w:sz w:val="24"/>
                <w:szCs w:val="24"/>
              </w:rPr>
            </w:pPr>
            <w:r>
              <w:rPr>
                <w:color w:val="363636"/>
                <w:sz w:val="24"/>
                <w:szCs w:val="24"/>
              </w:rPr>
              <w:t>Organizasyon</w:t>
            </w:r>
          </w:p>
        </w:tc>
        <w:tc>
          <w:tcPr>
            <w:tcW w:w="2081" w:type="dxa"/>
          </w:tcPr>
          <w:p w14:paraId="6D14D42A" w14:textId="77777777" w:rsidR="00080CC1" w:rsidRDefault="00000000">
            <w:pPr>
              <w:pBdr>
                <w:top w:val="nil"/>
                <w:left w:val="nil"/>
                <w:bottom w:val="nil"/>
                <w:right w:val="nil"/>
                <w:between w:val="nil"/>
              </w:pBdr>
              <w:spacing w:line="273" w:lineRule="auto"/>
              <w:ind w:left="115"/>
              <w:rPr>
                <w:color w:val="000000"/>
                <w:sz w:val="24"/>
                <w:szCs w:val="24"/>
              </w:rPr>
            </w:pPr>
            <w:r>
              <w:rPr>
                <w:color w:val="232323"/>
                <w:sz w:val="24"/>
                <w:szCs w:val="24"/>
              </w:rPr>
              <w:t xml:space="preserve">10 </w:t>
            </w:r>
            <w:r>
              <w:rPr>
                <w:color w:val="363636"/>
                <w:sz w:val="24"/>
                <w:szCs w:val="24"/>
              </w:rPr>
              <w:t>saat</w:t>
            </w:r>
          </w:p>
        </w:tc>
      </w:tr>
      <w:tr w:rsidR="00080CC1" w14:paraId="25C00FDB" w14:textId="77777777">
        <w:trPr>
          <w:trHeight w:val="797"/>
        </w:trPr>
        <w:tc>
          <w:tcPr>
            <w:tcW w:w="809" w:type="dxa"/>
          </w:tcPr>
          <w:p w14:paraId="7FC257F4" w14:textId="77777777" w:rsidR="00080CC1" w:rsidRDefault="00000000">
            <w:pPr>
              <w:pBdr>
                <w:top w:val="nil"/>
                <w:left w:val="nil"/>
                <w:bottom w:val="nil"/>
                <w:right w:val="nil"/>
                <w:between w:val="nil"/>
              </w:pBdr>
              <w:spacing w:line="251" w:lineRule="auto"/>
              <w:ind w:left="114"/>
              <w:rPr>
                <w:color w:val="000000"/>
                <w:sz w:val="24"/>
                <w:szCs w:val="24"/>
              </w:rPr>
            </w:pPr>
            <w:r>
              <w:rPr>
                <w:color w:val="363636"/>
                <w:sz w:val="24"/>
                <w:szCs w:val="24"/>
              </w:rPr>
              <w:t>6</w:t>
            </w:r>
          </w:p>
        </w:tc>
        <w:tc>
          <w:tcPr>
            <w:tcW w:w="3728" w:type="dxa"/>
          </w:tcPr>
          <w:p w14:paraId="5DB527DF" w14:textId="77777777" w:rsidR="00080CC1" w:rsidRDefault="00000000">
            <w:pPr>
              <w:pBdr>
                <w:top w:val="nil"/>
                <w:left w:val="nil"/>
                <w:bottom w:val="nil"/>
                <w:right w:val="nil"/>
                <w:between w:val="nil"/>
              </w:pBdr>
              <w:spacing w:line="273" w:lineRule="auto"/>
              <w:ind w:left="128"/>
              <w:rPr>
                <w:color w:val="000000"/>
                <w:sz w:val="24"/>
                <w:szCs w:val="24"/>
              </w:rPr>
            </w:pPr>
            <w:r>
              <w:rPr>
                <w:color w:val="363636"/>
                <w:sz w:val="24"/>
                <w:szCs w:val="24"/>
              </w:rPr>
              <w:t xml:space="preserve">İş sağlığı </w:t>
            </w:r>
            <w:r>
              <w:rPr>
                <w:color w:val="4B4B4B"/>
                <w:sz w:val="24"/>
                <w:szCs w:val="24"/>
              </w:rPr>
              <w:t xml:space="preserve">ve </w:t>
            </w:r>
            <w:r>
              <w:rPr>
                <w:color w:val="363636"/>
                <w:sz w:val="24"/>
                <w:szCs w:val="24"/>
              </w:rPr>
              <w:t>Güvenliği mevzuatına</w:t>
            </w:r>
            <w:r>
              <w:rPr>
                <w:color w:val="000000"/>
                <w:sz w:val="24"/>
                <w:szCs w:val="24"/>
              </w:rPr>
              <w:t xml:space="preserve"> </w:t>
            </w:r>
            <w:r>
              <w:rPr>
                <w:color w:val="363636"/>
                <w:sz w:val="24"/>
                <w:szCs w:val="24"/>
              </w:rPr>
              <w:t xml:space="preserve">uymak </w:t>
            </w:r>
            <w:r>
              <w:rPr>
                <w:color w:val="4B4B4B"/>
                <w:sz w:val="24"/>
                <w:szCs w:val="24"/>
              </w:rPr>
              <w:t xml:space="preserve">ve </w:t>
            </w:r>
            <w:r>
              <w:rPr>
                <w:color w:val="363636"/>
                <w:sz w:val="24"/>
                <w:szCs w:val="24"/>
              </w:rPr>
              <w:t xml:space="preserve">gerekli önlemleri </w:t>
            </w:r>
            <w:r>
              <w:rPr>
                <w:color w:val="4B4B4B"/>
                <w:sz w:val="24"/>
                <w:szCs w:val="24"/>
              </w:rPr>
              <w:t>almak</w:t>
            </w:r>
          </w:p>
        </w:tc>
        <w:tc>
          <w:tcPr>
            <w:tcW w:w="2428" w:type="dxa"/>
          </w:tcPr>
          <w:p w14:paraId="09C77626" w14:textId="77777777" w:rsidR="00080CC1" w:rsidRDefault="00000000">
            <w:pPr>
              <w:pBdr>
                <w:top w:val="nil"/>
                <w:left w:val="nil"/>
                <w:bottom w:val="nil"/>
                <w:right w:val="nil"/>
                <w:between w:val="nil"/>
              </w:pBdr>
              <w:spacing w:before="6"/>
              <w:ind w:left="108"/>
              <w:rPr>
                <w:color w:val="000000"/>
                <w:sz w:val="24"/>
                <w:szCs w:val="24"/>
              </w:rPr>
            </w:pPr>
            <w:r>
              <w:rPr>
                <w:color w:val="363636"/>
                <w:sz w:val="24"/>
                <w:szCs w:val="24"/>
              </w:rPr>
              <w:t>İSG</w:t>
            </w:r>
          </w:p>
        </w:tc>
        <w:tc>
          <w:tcPr>
            <w:tcW w:w="2081" w:type="dxa"/>
          </w:tcPr>
          <w:p w14:paraId="440C4501" w14:textId="77777777" w:rsidR="00080CC1" w:rsidRDefault="00000000">
            <w:pPr>
              <w:pBdr>
                <w:top w:val="nil"/>
                <w:left w:val="nil"/>
                <w:bottom w:val="nil"/>
                <w:right w:val="nil"/>
                <w:between w:val="nil"/>
              </w:pBdr>
              <w:spacing w:line="249" w:lineRule="auto"/>
              <w:ind w:left="128"/>
              <w:rPr>
                <w:b/>
                <w:color w:val="000000"/>
                <w:sz w:val="24"/>
                <w:szCs w:val="24"/>
              </w:rPr>
            </w:pPr>
            <w:r>
              <w:rPr>
                <w:color w:val="363636"/>
                <w:sz w:val="24"/>
                <w:szCs w:val="24"/>
              </w:rPr>
              <w:t>10 Saat</w:t>
            </w:r>
          </w:p>
        </w:tc>
      </w:tr>
      <w:tr w:rsidR="00080CC1" w14:paraId="02DC8DF8" w14:textId="77777777">
        <w:trPr>
          <w:trHeight w:val="403"/>
        </w:trPr>
        <w:tc>
          <w:tcPr>
            <w:tcW w:w="6965" w:type="dxa"/>
            <w:gridSpan w:val="3"/>
          </w:tcPr>
          <w:p w14:paraId="542D0BE4" w14:textId="77777777" w:rsidR="00080CC1" w:rsidRDefault="00000000">
            <w:pPr>
              <w:pBdr>
                <w:top w:val="nil"/>
                <w:left w:val="nil"/>
                <w:bottom w:val="nil"/>
                <w:right w:val="nil"/>
                <w:between w:val="nil"/>
              </w:pBdr>
              <w:spacing w:before="16"/>
              <w:ind w:left="116"/>
              <w:rPr>
                <w:b/>
                <w:color w:val="000000"/>
                <w:sz w:val="24"/>
                <w:szCs w:val="24"/>
              </w:rPr>
            </w:pPr>
            <w:r>
              <w:rPr>
                <w:b/>
                <w:color w:val="363636"/>
                <w:sz w:val="24"/>
                <w:szCs w:val="24"/>
              </w:rPr>
              <w:t>Toplam Süre</w:t>
            </w:r>
          </w:p>
        </w:tc>
        <w:tc>
          <w:tcPr>
            <w:tcW w:w="2081" w:type="dxa"/>
          </w:tcPr>
          <w:p w14:paraId="5F2E00AB" w14:textId="77777777" w:rsidR="00080CC1" w:rsidRDefault="00000000">
            <w:pPr>
              <w:pBdr>
                <w:top w:val="nil"/>
                <w:left w:val="nil"/>
                <w:bottom w:val="nil"/>
                <w:right w:val="nil"/>
                <w:between w:val="nil"/>
              </w:pBdr>
              <w:spacing w:before="15"/>
              <w:ind w:left="116"/>
              <w:rPr>
                <w:b/>
                <w:color w:val="000000"/>
                <w:sz w:val="24"/>
                <w:szCs w:val="24"/>
              </w:rPr>
            </w:pPr>
            <w:r>
              <w:rPr>
                <w:b/>
                <w:color w:val="363636"/>
                <w:sz w:val="24"/>
                <w:szCs w:val="24"/>
              </w:rPr>
              <w:t>60 saat</w:t>
            </w:r>
          </w:p>
        </w:tc>
      </w:tr>
    </w:tbl>
    <w:p w14:paraId="623F2182" w14:textId="77777777" w:rsidR="00080CC1" w:rsidRDefault="00080CC1">
      <w:pPr>
        <w:pBdr>
          <w:top w:val="nil"/>
          <w:left w:val="nil"/>
          <w:bottom w:val="nil"/>
          <w:right w:val="nil"/>
          <w:between w:val="nil"/>
        </w:pBdr>
        <w:rPr>
          <w:rFonts w:ascii="Arial" w:eastAsia="Arial" w:hAnsi="Arial" w:cs="Arial"/>
          <w:color w:val="000000"/>
        </w:rPr>
      </w:pPr>
    </w:p>
    <w:p w14:paraId="2AF55DD5" w14:textId="77777777" w:rsidR="00080CC1" w:rsidRDefault="00080CC1">
      <w:pPr>
        <w:pBdr>
          <w:top w:val="nil"/>
          <w:left w:val="nil"/>
          <w:bottom w:val="nil"/>
          <w:right w:val="nil"/>
          <w:between w:val="nil"/>
        </w:pBdr>
        <w:spacing w:before="4"/>
        <w:rPr>
          <w:rFonts w:ascii="Arial" w:eastAsia="Arial" w:hAnsi="Arial" w:cs="Arial"/>
          <w:color w:val="000000"/>
        </w:rPr>
      </w:pPr>
    </w:p>
    <w:p w14:paraId="221D8A8C" w14:textId="77777777" w:rsidR="00080CC1" w:rsidRDefault="00000000">
      <w:pPr>
        <w:pStyle w:val="Balk2"/>
        <w:numPr>
          <w:ilvl w:val="0"/>
          <w:numId w:val="4"/>
        </w:numPr>
        <w:tabs>
          <w:tab w:val="left" w:pos="525"/>
        </w:tabs>
        <w:spacing w:before="0"/>
        <w:ind w:left="525" w:hanging="242"/>
        <w:rPr>
          <w:color w:val="363636"/>
          <w:sz w:val="29"/>
          <w:szCs w:val="29"/>
        </w:rPr>
      </w:pPr>
      <w:bookmarkStart w:id="11" w:name="_3rdcrjn" w:colFirst="0" w:colLast="0"/>
      <w:bookmarkEnd w:id="11"/>
      <w:r>
        <w:rPr>
          <w:color w:val="363636"/>
        </w:rPr>
        <w:t>MODÜL VE İÇERİKLERİ</w:t>
      </w:r>
    </w:p>
    <w:p w14:paraId="6258F25A" w14:textId="77777777" w:rsidR="00080CC1" w:rsidRDefault="00000000">
      <w:pPr>
        <w:numPr>
          <w:ilvl w:val="0"/>
          <w:numId w:val="1"/>
        </w:numPr>
        <w:pBdr>
          <w:top w:val="nil"/>
          <w:left w:val="nil"/>
          <w:bottom w:val="nil"/>
          <w:right w:val="nil"/>
          <w:between w:val="nil"/>
        </w:pBdr>
        <w:tabs>
          <w:tab w:val="left" w:pos="914"/>
        </w:tabs>
        <w:spacing w:before="199"/>
        <w:ind w:hanging="405"/>
        <w:rPr>
          <w:color w:val="232323"/>
          <w:sz w:val="24"/>
          <w:szCs w:val="24"/>
        </w:rPr>
      </w:pPr>
      <w:r>
        <w:rPr>
          <w:color w:val="363636"/>
          <w:sz w:val="24"/>
          <w:szCs w:val="24"/>
        </w:rPr>
        <w:t xml:space="preserve">Öğrenme süresi </w:t>
      </w:r>
      <w:r>
        <w:rPr>
          <w:color w:val="232323"/>
          <w:sz w:val="24"/>
          <w:szCs w:val="24"/>
        </w:rPr>
        <w:t xml:space="preserve">her modül için </w:t>
      </w:r>
      <w:r>
        <w:rPr>
          <w:color w:val="363636"/>
          <w:sz w:val="24"/>
          <w:szCs w:val="24"/>
        </w:rPr>
        <w:t xml:space="preserve">farklıdır </w:t>
      </w:r>
      <w:r>
        <w:rPr>
          <w:color w:val="4B4B4B"/>
          <w:sz w:val="24"/>
          <w:szCs w:val="24"/>
        </w:rPr>
        <w:t xml:space="preserve">ve </w:t>
      </w:r>
      <w:r>
        <w:rPr>
          <w:color w:val="363636"/>
          <w:sz w:val="24"/>
          <w:szCs w:val="24"/>
        </w:rPr>
        <w:t>toplam 1169 saattir.</w:t>
      </w:r>
    </w:p>
    <w:p w14:paraId="09564A34" w14:textId="77777777" w:rsidR="00080CC1" w:rsidRDefault="00000000">
      <w:pPr>
        <w:numPr>
          <w:ilvl w:val="0"/>
          <w:numId w:val="1"/>
        </w:numPr>
        <w:pBdr>
          <w:top w:val="nil"/>
          <w:left w:val="nil"/>
          <w:bottom w:val="nil"/>
          <w:right w:val="nil"/>
          <w:between w:val="nil"/>
        </w:pBdr>
        <w:tabs>
          <w:tab w:val="left" w:pos="860"/>
        </w:tabs>
        <w:spacing w:before="138"/>
        <w:ind w:left="860" w:hanging="357"/>
        <w:rPr>
          <w:color w:val="4B4B4B"/>
          <w:sz w:val="24"/>
          <w:szCs w:val="24"/>
        </w:rPr>
      </w:pPr>
      <w:r>
        <w:rPr>
          <w:color w:val="363636"/>
          <w:sz w:val="24"/>
          <w:szCs w:val="24"/>
        </w:rPr>
        <w:t>Kazandırılacak yeterliğe bağlı olarak her modül teorik ve uygulamalı olarak yapılabilir.</w:t>
      </w:r>
    </w:p>
    <w:p w14:paraId="4E6968C2" w14:textId="77777777" w:rsidR="00080CC1" w:rsidRDefault="00000000">
      <w:pPr>
        <w:numPr>
          <w:ilvl w:val="0"/>
          <w:numId w:val="1"/>
        </w:numPr>
        <w:pBdr>
          <w:top w:val="nil"/>
          <w:left w:val="nil"/>
          <w:bottom w:val="nil"/>
          <w:right w:val="nil"/>
          <w:between w:val="nil"/>
        </w:pBdr>
        <w:tabs>
          <w:tab w:val="left" w:pos="860"/>
        </w:tabs>
        <w:spacing w:before="99"/>
        <w:ind w:left="860" w:hanging="352"/>
        <w:rPr>
          <w:color w:val="4B4B4B"/>
          <w:sz w:val="24"/>
          <w:szCs w:val="24"/>
        </w:rPr>
      </w:pPr>
      <w:r>
        <w:rPr>
          <w:color w:val="363636"/>
          <w:sz w:val="24"/>
          <w:szCs w:val="24"/>
        </w:rPr>
        <w:t xml:space="preserve">Modüllerde </w:t>
      </w:r>
      <w:r>
        <w:rPr>
          <w:color w:val="4B4B4B"/>
          <w:sz w:val="24"/>
          <w:szCs w:val="24"/>
        </w:rPr>
        <w:t xml:space="preserve">önerilen </w:t>
      </w:r>
      <w:r>
        <w:rPr>
          <w:color w:val="232323"/>
          <w:sz w:val="24"/>
          <w:szCs w:val="24"/>
        </w:rPr>
        <w:t xml:space="preserve">bu </w:t>
      </w:r>
      <w:r>
        <w:rPr>
          <w:color w:val="4B4B4B"/>
          <w:sz w:val="24"/>
          <w:szCs w:val="24"/>
        </w:rPr>
        <w:t>süreler öğrenme faaliyetlerindeki teorik ve uygulamalı tüm içeriği kapsar.</w:t>
      </w:r>
    </w:p>
    <w:p w14:paraId="3CE4B956" w14:textId="77777777" w:rsidR="00080CC1" w:rsidRDefault="00000000">
      <w:pPr>
        <w:numPr>
          <w:ilvl w:val="0"/>
          <w:numId w:val="1"/>
        </w:numPr>
        <w:pBdr>
          <w:top w:val="nil"/>
          <w:left w:val="nil"/>
          <w:bottom w:val="nil"/>
          <w:right w:val="nil"/>
          <w:between w:val="nil"/>
        </w:pBdr>
        <w:tabs>
          <w:tab w:val="left" w:pos="856"/>
          <w:tab w:val="left" w:pos="860"/>
        </w:tabs>
        <w:spacing w:before="128" w:line="360" w:lineRule="auto"/>
        <w:ind w:left="856" w:right="547" w:hanging="352"/>
        <w:rPr>
          <w:color w:val="363636"/>
          <w:sz w:val="24"/>
          <w:szCs w:val="24"/>
        </w:rPr>
      </w:pPr>
      <w:r>
        <w:rPr>
          <w:color w:val="363636"/>
          <w:sz w:val="24"/>
          <w:szCs w:val="24"/>
        </w:rPr>
        <w:tab/>
        <w:t xml:space="preserve">Modül </w:t>
      </w:r>
      <w:r>
        <w:rPr>
          <w:color w:val="232323"/>
          <w:sz w:val="24"/>
          <w:szCs w:val="24"/>
        </w:rPr>
        <w:t xml:space="preserve">içeriğindeki öğrenme </w:t>
      </w:r>
      <w:r>
        <w:rPr>
          <w:color w:val="363636"/>
          <w:sz w:val="24"/>
          <w:szCs w:val="24"/>
        </w:rPr>
        <w:t xml:space="preserve">faaliyetinin </w:t>
      </w:r>
      <w:r>
        <w:rPr>
          <w:color w:val="232323"/>
          <w:sz w:val="24"/>
          <w:szCs w:val="24"/>
        </w:rPr>
        <w:t xml:space="preserve">uygulanması </w:t>
      </w:r>
      <w:r>
        <w:rPr>
          <w:color w:val="363636"/>
          <w:sz w:val="24"/>
          <w:szCs w:val="24"/>
        </w:rPr>
        <w:t xml:space="preserve">imkânı olmadığında, diğer okullarla </w:t>
      </w:r>
      <w:r>
        <w:rPr>
          <w:color w:val="4B4B4B"/>
          <w:sz w:val="24"/>
          <w:szCs w:val="24"/>
        </w:rPr>
        <w:t xml:space="preserve">ve </w:t>
      </w:r>
      <w:r>
        <w:rPr>
          <w:color w:val="363636"/>
          <w:sz w:val="24"/>
          <w:szCs w:val="24"/>
        </w:rPr>
        <w:t>işletmelerle iş birliği çerçevesinde uygulamalar yapılabilir.</w:t>
      </w:r>
    </w:p>
    <w:p w14:paraId="2DA6F06F" w14:textId="77777777" w:rsidR="00080CC1" w:rsidRDefault="00000000">
      <w:pPr>
        <w:numPr>
          <w:ilvl w:val="0"/>
          <w:numId w:val="1"/>
        </w:numPr>
        <w:pBdr>
          <w:top w:val="nil"/>
          <w:left w:val="nil"/>
          <w:bottom w:val="nil"/>
          <w:right w:val="nil"/>
          <w:between w:val="nil"/>
        </w:pBdr>
        <w:tabs>
          <w:tab w:val="left" w:pos="860"/>
        </w:tabs>
        <w:spacing w:line="266" w:lineRule="auto"/>
        <w:ind w:left="860" w:hanging="363"/>
        <w:rPr>
          <w:color w:val="4B4B4B"/>
          <w:sz w:val="24"/>
          <w:szCs w:val="24"/>
        </w:rPr>
      </w:pPr>
      <w:r>
        <w:rPr>
          <w:color w:val="363636"/>
          <w:sz w:val="24"/>
          <w:szCs w:val="24"/>
        </w:rPr>
        <w:t xml:space="preserve">Kursiyer/öğrencinin önceden kazandığı </w:t>
      </w:r>
      <w:r>
        <w:rPr>
          <w:color w:val="4B4B4B"/>
          <w:sz w:val="24"/>
          <w:szCs w:val="24"/>
        </w:rPr>
        <w:t>yeterlikleri tekrar alma zorunluluğu yoktur.</w:t>
      </w:r>
    </w:p>
    <w:p w14:paraId="7862A425" w14:textId="77777777" w:rsidR="00080CC1" w:rsidRDefault="00000000">
      <w:pPr>
        <w:numPr>
          <w:ilvl w:val="0"/>
          <w:numId w:val="1"/>
        </w:numPr>
        <w:pBdr>
          <w:top w:val="nil"/>
          <w:left w:val="nil"/>
          <w:bottom w:val="nil"/>
          <w:right w:val="nil"/>
          <w:between w:val="nil"/>
        </w:pBdr>
        <w:tabs>
          <w:tab w:val="left" w:pos="860"/>
        </w:tabs>
        <w:spacing w:before="128"/>
        <w:ind w:left="860" w:hanging="362"/>
        <w:rPr>
          <w:color w:val="4B4B4B"/>
          <w:sz w:val="24"/>
          <w:szCs w:val="24"/>
        </w:rPr>
      </w:pPr>
      <w:r>
        <w:rPr>
          <w:color w:val="363636"/>
          <w:sz w:val="24"/>
          <w:szCs w:val="24"/>
        </w:rPr>
        <w:t xml:space="preserve">Modül ve </w:t>
      </w:r>
      <w:r>
        <w:rPr>
          <w:color w:val="4B4B4B"/>
          <w:sz w:val="24"/>
          <w:szCs w:val="24"/>
        </w:rPr>
        <w:t xml:space="preserve">yeterlikler </w:t>
      </w:r>
      <w:r>
        <w:rPr>
          <w:color w:val="363636"/>
          <w:sz w:val="24"/>
          <w:szCs w:val="24"/>
        </w:rPr>
        <w:t xml:space="preserve">programdaki uygulama sırasına </w:t>
      </w:r>
      <w:r>
        <w:rPr>
          <w:color w:val="4B4B4B"/>
          <w:sz w:val="24"/>
          <w:szCs w:val="24"/>
        </w:rPr>
        <w:t>göre alınacaktır.</w:t>
      </w:r>
    </w:p>
    <w:p w14:paraId="57F6BA32" w14:textId="77777777" w:rsidR="00B926A0" w:rsidRPr="00B926A0" w:rsidRDefault="00000000" w:rsidP="00B926A0">
      <w:pPr>
        <w:numPr>
          <w:ilvl w:val="0"/>
          <w:numId w:val="1"/>
        </w:numPr>
        <w:pBdr>
          <w:top w:val="nil"/>
          <w:left w:val="nil"/>
          <w:bottom w:val="nil"/>
          <w:right w:val="nil"/>
          <w:between w:val="nil"/>
        </w:pBdr>
        <w:tabs>
          <w:tab w:val="left" w:pos="856"/>
          <w:tab w:val="left" w:pos="859"/>
        </w:tabs>
        <w:spacing w:before="71" w:line="362" w:lineRule="auto"/>
        <w:ind w:left="150" w:right="552" w:hanging="1"/>
        <w:rPr>
          <w:sz w:val="24"/>
          <w:szCs w:val="24"/>
        </w:rPr>
      </w:pPr>
      <w:r w:rsidRPr="00B926A0">
        <w:rPr>
          <w:color w:val="363636"/>
          <w:sz w:val="24"/>
          <w:szCs w:val="24"/>
        </w:rPr>
        <w:tab/>
      </w:r>
      <w:r w:rsidRPr="00B926A0">
        <w:rPr>
          <w:color w:val="232323"/>
          <w:sz w:val="24"/>
          <w:szCs w:val="24"/>
        </w:rPr>
        <w:t xml:space="preserve">Programda </w:t>
      </w:r>
      <w:r w:rsidRPr="00B926A0">
        <w:rPr>
          <w:color w:val="363636"/>
          <w:sz w:val="24"/>
          <w:szCs w:val="24"/>
        </w:rPr>
        <w:t xml:space="preserve">yer alan </w:t>
      </w:r>
      <w:r w:rsidRPr="00B926A0">
        <w:rPr>
          <w:color w:val="232323"/>
          <w:sz w:val="24"/>
          <w:szCs w:val="24"/>
        </w:rPr>
        <w:t xml:space="preserve">modül </w:t>
      </w:r>
      <w:r w:rsidRPr="00B926A0">
        <w:rPr>
          <w:color w:val="363636"/>
          <w:sz w:val="24"/>
          <w:szCs w:val="24"/>
        </w:rPr>
        <w:t xml:space="preserve">ve yeterliklerin uygulama </w:t>
      </w:r>
      <w:r w:rsidRPr="00B926A0">
        <w:rPr>
          <w:color w:val="5B5B5B"/>
          <w:sz w:val="24"/>
          <w:szCs w:val="24"/>
        </w:rPr>
        <w:t xml:space="preserve">sırası </w:t>
      </w:r>
      <w:r w:rsidRPr="00B926A0">
        <w:rPr>
          <w:color w:val="363636"/>
          <w:sz w:val="24"/>
          <w:szCs w:val="24"/>
        </w:rPr>
        <w:t xml:space="preserve">işletme önceliklerine </w:t>
      </w:r>
      <w:r w:rsidRPr="00B926A0">
        <w:rPr>
          <w:color w:val="4B4B4B"/>
          <w:sz w:val="24"/>
          <w:szCs w:val="24"/>
        </w:rPr>
        <w:t xml:space="preserve">göre </w:t>
      </w:r>
      <w:r w:rsidRPr="00B926A0">
        <w:rPr>
          <w:color w:val="363636"/>
          <w:sz w:val="24"/>
          <w:szCs w:val="24"/>
        </w:rPr>
        <w:t>belirlenir.</w:t>
      </w:r>
    </w:p>
    <w:p w14:paraId="6250799F" w14:textId="45794271" w:rsidR="00080CC1" w:rsidRPr="00B926A0" w:rsidRDefault="00000000" w:rsidP="00B926A0">
      <w:pPr>
        <w:pBdr>
          <w:top w:val="nil"/>
          <w:left w:val="nil"/>
          <w:bottom w:val="nil"/>
          <w:right w:val="nil"/>
          <w:between w:val="nil"/>
        </w:pBdr>
        <w:tabs>
          <w:tab w:val="left" w:pos="856"/>
          <w:tab w:val="left" w:pos="859"/>
        </w:tabs>
        <w:spacing w:before="71" w:line="362" w:lineRule="auto"/>
        <w:ind w:left="150" w:right="552"/>
        <w:rPr>
          <w:sz w:val="24"/>
          <w:szCs w:val="24"/>
        </w:rPr>
        <w:sectPr w:rsidR="00080CC1" w:rsidRPr="00B926A0" w:rsidSect="00B926A0">
          <w:headerReference w:type="even" r:id="rId18"/>
          <w:headerReference w:type="default" r:id="rId19"/>
          <w:footerReference w:type="even" r:id="rId20"/>
          <w:footerReference w:type="default" r:id="rId21"/>
          <w:headerReference w:type="first" r:id="rId22"/>
          <w:footerReference w:type="first" r:id="rId23"/>
          <w:pgSz w:w="11910" w:h="16840"/>
          <w:pgMar w:top="1417" w:right="1417" w:bottom="1417" w:left="1417" w:header="0" w:footer="1257" w:gutter="0"/>
          <w:cols w:space="708"/>
          <w:docGrid w:linePitch="299"/>
        </w:sectPr>
      </w:pPr>
      <w:r w:rsidRPr="00B926A0">
        <w:rPr>
          <w:b/>
          <w:color w:val="282828"/>
          <w:sz w:val="26"/>
          <w:szCs w:val="26"/>
        </w:rPr>
        <w:t xml:space="preserve">NOT: </w:t>
      </w:r>
      <w:r w:rsidRPr="00B926A0">
        <w:rPr>
          <w:color w:val="282828"/>
          <w:sz w:val="24"/>
          <w:szCs w:val="24"/>
        </w:rPr>
        <w:t>Endüstriyel taşımacı</w:t>
      </w:r>
      <w:r w:rsidRPr="00B926A0">
        <w:rPr>
          <w:color w:val="3F3F3F"/>
          <w:sz w:val="24"/>
          <w:szCs w:val="24"/>
        </w:rPr>
        <w:t xml:space="preserve"> </w:t>
      </w:r>
      <w:r w:rsidRPr="00B926A0">
        <w:rPr>
          <w:color w:val="282828"/>
          <w:sz w:val="24"/>
          <w:szCs w:val="24"/>
        </w:rPr>
        <w:t xml:space="preserve">programı </w:t>
      </w:r>
      <w:r w:rsidRPr="00B926A0">
        <w:rPr>
          <w:color w:val="3F3F3F"/>
          <w:sz w:val="24"/>
          <w:szCs w:val="24"/>
        </w:rPr>
        <w:t xml:space="preserve">yeterlikler tablosu ve </w:t>
      </w:r>
      <w:r w:rsidRPr="00B926A0">
        <w:rPr>
          <w:color w:val="282828"/>
          <w:sz w:val="24"/>
          <w:szCs w:val="24"/>
        </w:rPr>
        <w:t xml:space="preserve">modülleri </w:t>
      </w:r>
      <w:r w:rsidRPr="00B926A0">
        <w:rPr>
          <w:color w:val="3F3F3F"/>
          <w:sz w:val="24"/>
          <w:szCs w:val="24"/>
        </w:rPr>
        <w:t>aşağıda Tablo 2'de verilmiştir.</w:t>
      </w:r>
    </w:p>
    <w:p w14:paraId="4456C2AC" w14:textId="77777777" w:rsidR="00080CC1" w:rsidRDefault="00000000">
      <w:pPr>
        <w:pStyle w:val="Balk3"/>
        <w:spacing w:before="280"/>
        <w:ind w:firstLine="1667"/>
      </w:pPr>
      <w:r>
        <w:rPr>
          <w:color w:val="333333"/>
        </w:rPr>
        <w:lastRenderedPageBreak/>
        <w:t>7. ENDÜSTRİYEL TAŞIMACI</w:t>
      </w:r>
      <w:r>
        <w:rPr>
          <w:color w:val="494949"/>
        </w:rPr>
        <w:t xml:space="preserve"> </w:t>
      </w:r>
      <w:r>
        <w:rPr>
          <w:color w:val="333333"/>
        </w:rPr>
        <w:t>YETERLİLİK MODÜL TABLOSU</w:t>
      </w:r>
    </w:p>
    <w:p w14:paraId="4F770844" w14:textId="77777777" w:rsidR="00080CC1" w:rsidRDefault="00080CC1">
      <w:pPr>
        <w:spacing w:before="106"/>
        <w:rPr>
          <w:b/>
          <w:sz w:val="30"/>
          <w:szCs w:val="30"/>
        </w:rPr>
      </w:pPr>
    </w:p>
    <w:p w14:paraId="2484F2FE" w14:textId="77777777" w:rsidR="00080CC1" w:rsidRDefault="00000000" w:rsidP="00B926A0">
      <w:pPr>
        <w:spacing w:before="1"/>
        <w:ind w:firstLine="1529"/>
        <w:rPr>
          <w:b/>
          <w:sz w:val="21"/>
          <w:szCs w:val="21"/>
        </w:rPr>
      </w:pPr>
      <w:r>
        <w:rPr>
          <w:b/>
          <w:color w:val="494949"/>
          <w:sz w:val="21"/>
          <w:szCs w:val="21"/>
        </w:rPr>
        <w:t>Tab</w:t>
      </w:r>
      <w:r>
        <w:rPr>
          <w:b/>
          <w:color w:val="1A1A1A"/>
          <w:sz w:val="21"/>
          <w:szCs w:val="21"/>
        </w:rPr>
        <w:t>l</w:t>
      </w:r>
      <w:r>
        <w:rPr>
          <w:b/>
          <w:color w:val="494949"/>
          <w:sz w:val="21"/>
          <w:szCs w:val="21"/>
        </w:rPr>
        <w:t xml:space="preserve">o 2. </w:t>
      </w:r>
      <w:r>
        <w:rPr>
          <w:b/>
          <w:color w:val="333333"/>
          <w:sz w:val="21"/>
          <w:szCs w:val="21"/>
        </w:rPr>
        <w:t xml:space="preserve">Endüstriyel Taşımacı Elemanı </w:t>
      </w:r>
      <w:r>
        <w:rPr>
          <w:b/>
          <w:color w:val="494949"/>
          <w:sz w:val="21"/>
          <w:szCs w:val="21"/>
        </w:rPr>
        <w:t>Modü</w:t>
      </w:r>
      <w:r>
        <w:rPr>
          <w:b/>
          <w:color w:val="1A1A1A"/>
          <w:sz w:val="21"/>
          <w:szCs w:val="21"/>
        </w:rPr>
        <w:t xml:space="preserve">l </w:t>
      </w:r>
      <w:r>
        <w:rPr>
          <w:b/>
          <w:color w:val="494949"/>
          <w:sz w:val="21"/>
          <w:szCs w:val="21"/>
        </w:rPr>
        <w:t>Tablosu</w:t>
      </w:r>
    </w:p>
    <w:p w14:paraId="1B6ACF65" w14:textId="77777777" w:rsidR="00080CC1" w:rsidRDefault="00080CC1">
      <w:pPr>
        <w:spacing w:before="27" w:after="1"/>
        <w:rPr>
          <w:sz w:val="20"/>
          <w:szCs w:val="20"/>
        </w:rPr>
      </w:pPr>
    </w:p>
    <w:tbl>
      <w:tblPr>
        <w:tblStyle w:val="a0"/>
        <w:tblW w:w="1405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11"/>
        <w:gridCol w:w="2332"/>
        <w:gridCol w:w="6237"/>
        <w:gridCol w:w="992"/>
        <w:gridCol w:w="850"/>
        <w:gridCol w:w="731"/>
      </w:tblGrid>
      <w:tr w:rsidR="00080CC1" w14:paraId="1F804431" w14:textId="77777777" w:rsidTr="00B926A0">
        <w:trPr>
          <w:trHeight w:val="1116"/>
        </w:trPr>
        <w:tc>
          <w:tcPr>
            <w:tcW w:w="2911" w:type="dxa"/>
          </w:tcPr>
          <w:p w14:paraId="6BA3165A" w14:textId="77777777" w:rsidR="00080CC1" w:rsidRDefault="00080CC1">
            <w:pPr>
              <w:pBdr>
                <w:top w:val="nil"/>
                <w:left w:val="nil"/>
                <w:bottom w:val="nil"/>
                <w:right w:val="nil"/>
                <w:between w:val="nil"/>
              </w:pBdr>
              <w:spacing w:before="170"/>
              <w:rPr>
                <w:color w:val="000000"/>
                <w:sz w:val="24"/>
                <w:szCs w:val="24"/>
              </w:rPr>
            </w:pPr>
          </w:p>
          <w:p w14:paraId="6A9D7188" w14:textId="77777777" w:rsidR="00080CC1" w:rsidRDefault="00000000">
            <w:pPr>
              <w:pBdr>
                <w:top w:val="nil"/>
                <w:left w:val="nil"/>
                <w:bottom w:val="nil"/>
                <w:right w:val="nil"/>
                <w:between w:val="nil"/>
              </w:pBdr>
              <w:ind w:left="120"/>
              <w:rPr>
                <w:b/>
                <w:color w:val="000000"/>
                <w:sz w:val="24"/>
                <w:szCs w:val="24"/>
              </w:rPr>
            </w:pPr>
            <w:r>
              <w:rPr>
                <w:b/>
                <w:color w:val="333333"/>
                <w:sz w:val="24"/>
                <w:szCs w:val="24"/>
              </w:rPr>
              <w:t>MODÜLÜN ADI</w:t>
            </w:r>
          </w:p>
        </w:tc>
        <w:tc>
          <w:tcPr>
            <w:tcW w:w="2332" w:type="dxa"/>
          </w:tcPr>
          <w:p w14:paraId="35194B8B" w14:textId="77777777" w:rsidR="00080CC1" w:rsidRDefault="00080CC1">
            <w:pPr>
              <w:pBdr>
                <w:top w:val="nil"/>
                <w:left w:val="nil"/>
                <w:bottom w:val="nil"/>
                <w:right w:val="nil"/>
                <w:between w:val="nil"/>
              </w:pBdr>
              <w:spacing w:before="180"/>
              <w:rPr>
                <w:color w:val="000000"/>
                <w:sz w:val="24"/>
                <w:szCs w:val="24"/>
              </w:rPr>
            </w:pPr>
          </w:p>
          <w:p w14:paraId="2673E4DF" w14:textId="77777777" w:rsidR="00080CC1" w:rsidRDefault="00000000">
            <w:pPr>
              <w:pBdr>
                <w:top w:val="nil"/>
                <w:left w:val="nil"/>
                <w:bottom w:val="nil"/>
                <w:right w:val="nil"/>
                <w:between w:val="nil"/>
              </w:pBdr>
              <w:ind w:left="595"/>
              <w:rPr>
                <w:b/>
                <w:color w:val="000000"/>
                <w:sz w:val="24"/>
                <w:szCs w:val="24"/>
              </w:rPr>
            </w:pPr>
            <w:r>
              <w:rPr>
                <w:b/>
                <w:color w:val="333333"/>
                <w:sz w:val="24"/>
                <w:szCs w:val="24"/>
              </w:rPr>
              <w:t>YETERLİK</w:t>
            </w:r>
          </w:p>
        </w:tc>
        <w:tc>
          <w:tcPr>
            <w:tcW w:w="6237" w:type="dxa"/>
          </w:tcPr>
          <w:p w14:paraId="471FFC87" w14:textId="77777777" w:rsidR="00080CC1" w:rsidRDefault="00080CC1">
            <w:pPr>
              <w:pBdr>
                <w:top w:val="nil"/>
                <w:left w:val="nil"/>
                <w:bottom w:val="nil"/>
                <w:right w:val="nil"/>
                <w:between w:val="nil"/>
              </w:pBdr>
              <w:spacing w:before="180"/>
              <w:rPr>
                <w:color w:val="000000"/>
                <w:sz w:val="24"/>
                <w:szCs w:val="24"/>
              </w:rPr>
            </w:pPr>
          </w:p>
          <w:p w14:paraId="3127A5C1" w14:textId="77777777" w:rsidR="00080CC1" w:rsidRDefault="00000000">
            <w:pPr>
              <w:pBdr>
                <w:top w:val="nil"/>
                <w:left w:val="nil"/>
                <w:bottom w:val="nil"/>
                <w:right w:val="nil"/>
                <w:between w:val="nil"/>
              </w:pBdr>
              <w:ind w:left="1122"/>
              <w:rPr>
                <w:b/>
                <w:color w:val="000000"/>
                <w:sz w:val="24"/>
                <w:szCs w:val="24"/>
              </w:rPr>
            </w:pPr>
            <w:r>
              <w:rPr>
                <w:b/>
                <w:color w:val="333333"/>
                <w:sz w:val="24"/>
                <w:szCs w:val="24"/>
              </w:rPr>
              <w:t>İŞLEMLER</w:t>
            </w:r>
          </w:p>
        </w:tc>
        <w:tc>
          <w:tcPr>
            <w:tcW w:w="992" w:type="dxa"/>
          </w:tcPr>
          <w:p w14:paraId="590EA75E" w14:textId="77777777" w:rsidR="00080CC1" w:rsidRDefault="00000000">
            <w:pPr>
              <w:pBdr>
                <w:top w:val="nil"/>
                <w:left w:val="nil"/>
                <w:bottom w:val="nil"/>
                <w:right w:val="nil"/>
                <w:between w:val="nil"/>
              </w:pBdr>
              <w:spacing w:before="165" w:line="254" w:lineRule="auto"/>
              <w:ind w:left="106"/>
              <w:rPr>
                <w:b/>
                <w:color w:val="000000"/>
                <w:sz w:val="20"/>
                <w:szCs w:val="20"/>
              </w:rPr>
            </w:pPr>
            <w:r>
              <w:rPr>
                <w:b/>
                <w:color w:val="1A1A1A"/>
                <w:sz w:val="20"/>
                <w:szCs w:val="20"/>
              </w:rPr>
              <w:t xml:space="preserve">Teorik </w:t>
            </w:r>
            <w:r>
              <w:rPr>
                <w:b/>
                <w:color w:val="333333"/>
                <w:sz w:val="20"/>
                <w:szCs w:val="20"/>
              </w:rPr>
              <w:t>Süre (Saat)</w:t>
            </w:r>
          </w:p>
        </w:tc>
        <w:tc>
          <w:tcPr>
            <w:tcW w:w="850" w:type="dxa"/>
          </w:tcPr>
          <w:p w14:paraId="22379B37" w14:textId="77777777" w:rsidR="00080CC1" w:rsidRDefault="00000000">
            <w:pPr>
              <w:pBdr>
                <w:top w:val="nil"/>
                <w:left w:val="nil"/>
                <w:bottom w:val="nil"/>
                <w:right w:val="nil"/>
                <w:between w:val="nil"/>
              </w:pBdr>
              <w:spacing w:before="165" w:line="254" w:lineRule="auto"/>
              <w:ind w:left="107" w:right="53"/>
              <w:jc w:val="center"/>
              <w:rPr>
                <w:b/>
                <w:color w:val="000000"/>
                <w:sz w:val="20"/>
                <w:szCs w:val="20"/>
              </w:rPr>
            </w:pPr>
            <w:r>
              <w:rPr>
                <w:b/>
                <w:color w:val="333333"/>
                <w:sz w:val="20"/>
                <w:szCs w:val="20"/>
              </w:rPr>
              <w:t>Pratik Süre (Saat)</w:t>
            </w:r>
          </w:p>
        </w:tc>
        <w:tc>
          <w:tcPr>
            <w:tcW w:w="731" w:type="dxa"/>
          </w:tcPr>
          <w:p w14:paraId="4A4A4D32" w14:textId="77777777" w:rsidR="00080CC1" w:rsidRDefault="00000000">
            <w:pPr>
              <w:pBdr>
                <w:top w:val="nil"/>
                <w:left w:val="nil"/>
                <w:bottom w:val="nil"/>
                <w:right w:val="nil"/>
                <w:between w:val="nil"/>
              </w:pBdr>
              <w:spacing w:line="254" w:lineRule="auto"/>
              <w:ind w:left="122" w:hanging="70"/>
              <w:rPr>
                <w:b/>
                <w:color w:val="000000"/>
                <w:sz w:val="20"/>
                <w:szCs w:val="20"/>
              </w:rPr>
            </w:pPr>
            <w:r>
              <w:rPr>
                <w:b/>
                <w:color w:val="333333"/>
                <w:sz w:val="20"/>
                <w:szCs w:val="20"/>
              </w:rPr>
              <w:t xml:space="preserve">Toplam Süre </w:t>
            </w:r>
            <w:r>
              <w:rPr>
                <w:b/>
                <w:color w:val="1A1A1A"/>
                <w:sz w:val="20"/>
                <w:szCs w:val="20"/>
              </w:rPr>
              <w:t>(saat)</w:t>
            </w:r>
          </w:p>
        </w:tc>
      </w:tr>
      <w:tr w:rsidR="00080CC1" w14:paraId="537D77A3" w14:textId="77777777" w:rsidTr="00B926A0">
        <w:trPr>
          <w:trHeight w:val="1029"/>
        </w:trPr>
        <w:tc>
          <w:tcPr>
            <w:tcW w:w="2911" w:type="dxa"/>
          </w:tcPr>
          <w:p w14:paraId="16C4DB27"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HSE (İŞÇİ SAĞLIĞI VE İŞ GÜVENLİĞİ)</w:t>
            </w:r>
          </w:p>
          <w:p w14:paraId="1918285C"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10 yeşil kural</w:t>
            </w:r>
          </w:p>
        </w:tc>
        <w:tc>
          <w:tcPr>
            <w:tcW w:w="2332" w:type="dxa"/>
          </w:tcPr>
          <w:p w14:paraId="4ED105F2"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İşçi sağlığı ve İş güvenliği kurallarına uygun olarak çalışma</w:t>
            </w:r>
          </w:p>
          <w:p w14:paraId="43DDFB6B"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Çevre kurallarına uyum</w:t>
            </w:r>
          </w:p>
        </w:tc>
        <w:tc>
          <w:tcPr>
            <w:tcW w:w="6237" w:type="dxa"/>
          </w:tcPr>
          <w:p w14:paraId="3602FDEE"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Genel konular; a) Çalışma mevzuatı ile ilgili bilgiler, b) Çalışanların yasal hak ve sorumlulukları, c) İşyeri temizliği ve düzeni, ç) İş kazası ve meslek hastalığından doğan hukuki sonuçlar.</w:t>
            </w:r>
          </w:p>
          <w:p w14:paraId="2BD466EF"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Sağlık konuları; a) Meslek hastalıklarının sebepleri, b) Hastalıktan korunma prensipleri ve korunma tekniklerinin uygulanması, c) Biyolojik ve psikososyal risk etmenleri, ç) İlkyardım d) Tütün ürünlerinin zararları ve pasif etkilenim</w:t>
            </w:r>
          </w:p>
          <w:p w14:paraId="0E7D9FA4"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Teknik konular; a) Kimyasal, fiziksel ve ergonomik risk etmenleri, b) Elle kaldırma ve taşıma, c) Parlama, patlama, yangın ve yangından korunma, ç) İş ekipmanlarının güvenli kullanımı, d) Ekranlı araçlarla çalışma, e) Elektrik, tehlikeleri, riskleri ve önlemleri, f)İş kazalarının sebepleri ve korunma prensipleri ile tekniklerinin uygulanması, g) Güvenlik ve sağlık işaretleri, ğ) Kişisel koruyucu donanım kullanımı, h) İş sağlığı ve güvenliği genel kuralları ve güvenlik kültürü, ı) Tahliye ve kurtarma 7SF, 13HRLG, 10 Yeşil Kural, Çevre Farkındalık</w:t>
            </w:r>
          </w:p>
        </w:tc>
        <w:tc>
          <w:tcPr>
            <w:tcW w:w="992" w:type="dxa"/>
          </w:tcPr>
          <w:p w14:paraId="04620EA1"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t>14</w:t>
            </w:r>
          </w:p>
          <w:p w14:paraId="40D7E4DF" w14:textId="77777777" w:rsidR="00080CC1" w:rsidRDefault="00080CC1">
            <w:pPr>
              <w:jc w:val="center"/>
            </w:pPr>
          </w:p>
        </w:tc>
        <w:tc>
          <w:tcPr>
            <w:tcW w:w="850" w:type="dxa"/>
          </w:tcPr>
          <w:p w14:paraId="35740333"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t>0</w:t>
            </w:r>
          </w:p>
        </w:tc>
        <w:tc>
          <w:tcPr>
            <w:tcW w:w="731" w:type="dxa"/>
          </w:tcPr>
          <w:p w14:paraId="3EAB7A3E" w14:textId="77777777" w:rsidR="00080CC1" w:rsidRDefault="00000000">
            <w:pPr>
              <w:pBdr>
                <w:top w:val="nil"/>
                <w:left w:val="nil"/>
                <w:bottom w:val="nil"/>
                <w:right w:val="nil"/>
                <w:between w:val="nil"/>
              </w:pBdr>
              <w:ind w:left="45" w:right="40"/>
              <w:jc w:val="center"/>
              <w:rPr>
                <w:color w:val="333333"/>
                <w:sz w:val="24"/>
                <w:szCs w:val="24"/>
              </w:rPr>
            </w:pPr>
            <w:r>
              <w:rPr>
                <w:color w:val="333333"/>
                <w:sz w:val="24"/>
                <w:szCs w:val="24"/>
              </w:rPr>
              <w:t>14</w:t>
            </w:r>
          </w:p>
        </w:tc>
      </w:tr>
      <w:tr w:rsidR="00080CC1" w14:paraId="03E2E42E" w14:textId="77777777" w:rsidTr="00B926A0">
        <w:trPr>
          <w:trHeight w:val="1742"/>
        </w:trPr>
        <w:tc>
          <w:tcPr>
            <w:tcW w:w="2911" w:type="dxa"/>
          </w:tcPr>
          <w:p w14:paraId="0F637D43"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lastRenderedPageBreak/>
              <w:t>ENDÜSTRİYEL TAŞIMA TEMEL BİLGİLER</w:t>
            </w:r>
          </w:p>
        </w:tc>
        <w:tc>
          <w:tcPr>
            <w:tcW w:w="2332" w:type="dxa"/>
          </w:tcPr>
          <w:p w14:paraId="76C92D08" w14:textId="77777777" w:rsidR="00080CC1" w:rsidRDefault="00000000">
            <w:pPr>
              <w:pBdr>
                <w:top w:val="nil"/>
                <w:left w:val="nil"/>
                <w:bottom w:val="nil"/>
                <w:right w:val="nil"/>
                <w:between w:val="nil"/>
              </w:pBdr>
              <w:spacing w:before="135" w:line="259" w:lineRule="auto"/>
              <w:rPr>
                <w:color w:val="000000"/>
                <w:sz w:val="24"/>
                <w:szCs w:val="24"/>
              </w:rPr>
            </w:pPr>
            <w:r>
              <w:rPr>
                <w:color w:val="000000"/>
                <w:sz w:val="24"/>
                <w:szCs w:val="24"/>
              </w:rPr>
              <w:t>Endüstri taşımacılığı teknolojileri, makineleri ve üretim süreçleri konusunda bilgi ve beceri kazandırmak</w:t>
            </w:r>
          </w:p>
        </w:tc>
        <w:tc>
          <w:tcPr>
            <w:tcW w:w="6237" w:type="dxa"/>
          </w:tcPr>
          <w:p w14:paraId="1ED186DE"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1-Depo yönetimi </w:t>
            </w:r>
          </w:p>
          <w:p w14:paraId="672FA8F8"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2-Temel lojistik işlemleri</w:t>
            </w:r>
          </w:p>
          <w:p w14:paraId="2A722662"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3- Dağıtım işlemleri</w:t>
            </w:r>
          </w:p>
          <w:p w14:paraId="783753D7"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4- Taşıma modelleri işlemleri</w:t>
            </w:r>
          </w:p>
          <w:p w14:paraId="7D9861ED"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a) İş sağlığı ve güvenliği, yangın ve acil durum kurallarını uygulamak,</w:t>
            </w:r>
          </w:p>
          <w:p w14:paraId="59F1C6FE"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b) Çevre koruma mevzuatına uygun çalışmak, </w:t>
            </w:r>
          </w:p>
          <w:p w14:paraId="2B6BEEE4"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c) Kalite yönetim sistemi </w:t>
            </w:r>
            <w:proofErr w:type="gramStart"/>
            <w:r>
              <w:rPr>
                <w:color w:val="000000"/>
                <w:sz w:val="24"/>
                <w:szCs w:val="24"/>
              </w:rPr>
              <w:t>dokümanlarına</w:t>
            </w:r>
            <w:proofErr w:type="gramEnd"/>
            <w:r>
              <w:rPr>
                <w:color w:val="000000"/>
                <w:sz w:val="24"/>
                <w:szCs w:val="24"/>
              </w:rPr>
              <w:t xml:space="preserve"> uygun çalışmak,</w:t>
            </w:r>
          </w:p>
          <w:p w14:paraId="66B87AE4"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 d) Çalışılan yeri düzenlemek, e) Çalışma alet ve donanımlarının koruyucu ve talimatlı bakımlarını sağlamak,</w:t>
            </w:r>
          </w:p>
          <w:p w14:paraId="4E4F6368"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 f) Taşıma öncesinde hazırlık işlemlerini yapmak, </w:t>
            </w:r>
          </w:p>
          <w:p w14:paraId="56A559CE"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g) Taşıma donanımını veya aracını hazırlamak,</w:t>
            </w:r>
          </w:p>
          <w:p w14:paraId="2073298D"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 h) Taşınacak yük ile ilgili kontrol işlemlerini gerçekleştirmek,</w:t>
            </w:r>
          </w:p>
          <w:p w14:paraId="7D0DC768"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 i) Yükü taşıma işlemi için hazırlamak,</w:t>
            </w:r>
          </w:p>
          <w:p w14:paraId="14A7E209"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 j) Yük taşıma alanı ve rotası ile ilgili düzenlemeleri yapmak, </w:t>
            </w:r>
          </w:p>
          <w:p w14:paraId="0797337D"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k) Taşıma işlemlerini gerçekleştirmek için yükü kaldırmak, taşımak, yerleştirmek, </w:t>
            </w:r>
          </w:p>
          <w:p w14:paraId="4E9EE913"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l) Taşıma işleminin ve yükün cinsine göre yardımcı kişiler ile çalışmak,</w:t>
            </w:r>
          </w:p>
          <w:p w14:paraId="41604D40"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 m) Taşıma sırasında kullanılan yardımcı aparatları yükten ayırmak, </w:t>
            </w:r>
          </w:p>
          <w:p w14:paraId="268077CE"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t xml:space="preserve">n) Tekrar kullanılabilir aparatları tek kullanımlık malzemelerden ayrıştırmak, </w:t>
            </w:r>
          </w:p>
          <w:p w14:paraId="2980CE5D" w14:textId="77777777" w:rsidR="00080CC1" w:rsidRDefault="00000000">
            <w:pPr>
              <w:pBdr>
                <w:top w:val="nil"/>
                <w:left w:val="nil"/>
                <w:bottom w:val="nil"/>
                <w:right w:val="nil"/>
                <w:between w:val="nil"/>
              </w:pBdr>
              <w:spacing w:before="135"/>
              <w:rPr>
                <w:color w:val="000000"/>
                <w:sz w:val="24"/>
                <w:szCs w:val="24"/>
              </w:rPr>
            </w:pPr>
            <w:r>
              <w:rPr>
                <w:color w:val="000000"/>
                <w:sz w:val="24"/>
                <w:szCs w:val="24"/>
              </w:rPr>
              <w:lastRenderedPageBreak/>
              <w:t>o) Belgeleme işlemlerini yapmak</w:t>
            </w:r>
          </w:p>
        </w:tc>
        <w:tc>
          <w:tcPr>
            <w:tcW w:w="992" w:type="dxa"/>
          </w:tcPr>
          <w:p w14:paraId="4D7985EC"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lastRenderedPageBreak/>
              <w:t>70</w:t>
            </w:r>
          </w:p>
        </w:tc>
        <w:tc>
          <w:tcPr>
            <w:tcW w:w="850" w:type="dxa"/>
          </w:tcPr>
          <w:p w14:paraId="4A139B28"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t>0</w:t>
            </w:r>
          </w:p>
        </w:tc>
        <w:tc>
          <w:tcPr>
            <w:tcW w:w="731" w:type="dxa"/>
          </w:tcPr>
          <w:p w14:paraId="6D342100"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t>70</w:t>
            </w:r>
          </w:p>
        </w:tc>
      </w:tr>
      <w:tr w:rsidR="00080CC1" w14:paraId="1CDE0110" w14:textId="77777777" w:rsidTr="00B926A0">
        <w:trPr>
          <w:trHeight w:val="3264"/>
        </w:trPr>
        <w:tc>
          <w:tcPr>
            <w:tcW w:w="2911" w:type="dxa"/>
          </w:tcPr>
          <w:p w14:paraId="325870D5" w14:textId="77777777" w:rsidR="00080CC1" w:rsidRDefault="00080CC1">
            <w:pPr>
              <w:pBdr>
                <w:top w:val="nil"/>
                <w:left w:val="nil"/>
                <w:bottom w:val="nil"/>
                <w:right w:val="nil"/>
                <w:between w:val="nil"/>
              </w:pBdr>
              <w:rPr>
                <w:color w:val="000000"/>
                <w:sz w:val="24"/>
                <w:szCs w:val="24"/>
              </w:rPr>
            </w:pPr>
          </w:p>
          <w:p w14:paraId="05ED7718" w14:textId="77777777" w:rsidR="00080CC1" w:rsidRDefault="00080CC1">
            <w:pPr>
              <w:pBdr>
                <w:top w:val="nil"/>
                <w:left w:val="nil"/>
                <w:bottom w:val="nil"/>
                <w:right w:val="nil"/>
                <w:between w:val="nil"/>
              </w:pBdr>
              <w:rPr>
                <w:color w:val="000000"/>
                <w:sz w:val="24"/>
                <w:szCs w:val="24"/>
              </w:rPr>
            </w:pPr>
          </w:p>
          <w:p w14:paraId="01FE93C9" w14:textId="77777777" w:rsidR="00080CC1" w:rsidRDefault="00080CC1">
            <w:pPr>
              <w:pBdr>
                <w:top w:val="nil"/>
                <w:left w:val="nil"/>
                <w:bottom w:val="nil"/>
                <w:right w:val="nil"/>
                <w:between w:val="nil"/>
              </w:pBdr>
              <w:rPr>
                <w:color w:val="000000"/>
                <w:sz w:val="24"/>
                <w:szCs w:val="24"/>
              </w:rPr>
            </w:pPr>
          </w:p>
          <w:p w14:paraId="1E78451D" w14:textId="77777777" w:rsidR="00080CC1" w:rsidRDefault="00080CC1">
            <w:pPr>
              <w:pBdr>
                <w:top w:val="nil"/>
                <w:left w:val="nil"/>
                <w:bottom w:val="nil"/>
                <w:right w:val="nil"/>
                <w:between w:val="nil"/>
              </w:pBdr>
              <w:rPr>
                <w:color w:val="000000"/>
                <w:sz w:val="24"/>
                <w:szCs w:val="24"/>
              </w:rPr>
            </w:pPr>
          </w:p>
          <w:p w14:paraId="07001AC5" w14:textId="77777777" w:rsidR="00080CC1" w:rsidRDefault="00000000">
            <w:pPr>
              <w:pBdr>
                <w:top w:val="nil"/>
                <w:left w:val="nil"/>
                <w:bottom w:val="nil"/>
                <w:right w:val="nil"/>
                <w:between w:val="nil"/>
              </w:pBdr>
              <w:spacing w:line="249" w:lineRule="auto"/>
              <w:ind w:left="414"/>
              <w:rPr>
                <w:color w:val="000000"/>
                <w:sz w:val="24"/>
                <w:szCs w:val="24"/>
              </w:rPr>
            </w:pPr>
            <w:proofErr w:type="gramStart"/>
            <w:r>
              <w:rPr>
                <w:color w:val="000000"/>
                <w:sz w:val="24"/>
                <w:szCs w:val="24"/>
              </w:rPr>
              <w:t>STANDART  OPERASYON</w:t>
            </w:r>
            <w:proofErr w:type="gramEnd"/>
            <w:r>
              <w:rPr>
                <w:color w:val="000000"/>
                <w:sz w:val="24"/>
                <w:szCs w:val="24"/>
              </w:rPr>
              <w:t xml:space="preserve"> TALİMATI</w:t>
            </w:r>
          </w:p>
        </w:tc>
        <w:tc>
          <w:tcPr>
            <w:tcW w:w="2332" w:type="dxa"/>
          </w:tcPr>
          <w:p w14:paraId="2A0FA8A5" w14:textId="77777777" w:rsidR="00080CC1" w:rsidRDefault="00080CC1">
            <w:pPr>
              <w:pBdr>
                <w:top w:val="nil"/>
                <w:left w:val="nil"/>
                <w:bottom w:val="nil"/>
                <w:right w:val="nil"/>
                <w:between w:val="nil"/>
              </w:pBdr>
              <w:rPr>
                <w:color w:val="000000"/>
                <w:sz w:val="24"/>
                <w:szCs w:val="24"/>
              </w:rPr>
            </w:pPr>
          </w:p>
          <w:p w14:paraId="35C59ACF" w14:textId="77777777" w:rsidR="00080CC1" w:rsidRDefault="00080CC1">
            <w:pPr>
              <w:pBdr>
                <w:top w:val="nil"/>
                <w:left w:val="nil"/>
                <w:bottom w:val="nil"/>
                <w:right w:val="nil"/>
                <w:between w:val="nil"/>
              </w:pBdr>
              <w:spacing w:before="28"/>
              <w:rPr>
                <w:color w:val="000000"/>
                <w:sz w:val="24"/>
                <w:szCs w:val="24"/>
              </w:rPr>
            </w:pPr>
          </w:p>
          <w:p w14:paraId="78D0BB02" w14:textId="77777777" w:rsidR="00080CC1" w:rsidRDefault="00000000">
            <w:pPr>
              <w:pBdr>
                <w:top w:val="nil"/>
                <w:left w:val="nil"/>
                <w:bottom w:val="nil"/>
                <w:right w:val="nil"/>
                <w:between w:val="nil"/>
              </w:pBdr>
              <w:spacing w:line="252" w:lineRule="auto"/>
              <w:ind w:left="132" w:right="96" w:firstLine="8"/>
              <w:jc w:val="center"/>
              <w:rPr>
                <w:color w:val="000000"/>
                <w:sz w:val="24"/>
                <w:szCs w:val="24"/>
              </w:rPr>
            </w:pPr>
            <w:r>
              <w:rPr>
                <w:color w:val="333333"/>
                <w:sz w:val="24"/>
                <w:szCs w:val="24"/>
              </w:rPr>
              <w:t>Standart operasyon talimatına bağlı olarak üretim/lojistik faaliyetlerini gerçekleştirebilmek</w:t>
            </w:r>
          </w:p>
        </w:tc>
        <w:tc>
          <w:tcPr>
            <w:tcW w:w="6237" w:type="dxa"/>
          </w:tcPr>
          <w:p w14:paraId="7AA32453" w14:textId="77777777" w:rsidR="00080CC1" w:rsidRDefault="00080CC1">
            <w:pPr>
              <w:pBdr>
                <w:top w:val="nil"/>
                <w:left w:val="nil"/>
                <w:bottom w:val="nil"/>
                <w:right w:val="nil"/>
                <w:between w:val="nil"/>
              </w:pBdr>
              <w:spacing w:line="276" w:lineRule="auto"/>
              <w:rPr>
                <w:color w:val="000000"/>
                <w:sz w:val="24"/>
                <w:szCs w:val="24"/>
              </w:rPr>
            </w:pPr>
          </w:p>
          <w:tbl>
            <w:tblPr>
              <w:tblStyle w:val="a1"/>
              <w:tblW w:w="12840" w:type="dxa"/>
              <w:tblInd w:w="0" w:type="dxa"/>
              <w:tblLayout w:type="fixed"/>
              <w:tblLook w:val="0400" w:firstRow="0" w:lastRow="0" w:firstColumn="0" w:lastColumn="0" w:noHBand="0" w:noVBand="1"/>
            </w:tblPr>
            <w:tblGrid>
              <w:gridCol w:w="12549"/>
              <w:gridCol w:w="291"/>
            </w:tblGrid>
            <w:tr w:rsidR="00080CC1" w14:paraId="1F4123F1" w14:textId="77777777">
              <w:trPr>
                <w:gridAfter w:val="1"/>
                <w:trHeight w:val="2798"/>
              </w:trPr>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FB573DE" w14:textId="77777777" w:rsidR="00080CC1" w:rsidRDefault="00000000">
                  <w:pPr>
                    <w:widowControl/>
                    <w:rPr>
                      <w:sz w:val="24"/>
                      <w:szCs w:val="24"/>
                    </w:rPr>
                  </w:pPr>
                  <w:r>
                    <w:rPr>
                      <w:sz w:val="24"/>
                      <w:szCs w:val="24"/>
                    </w:rPr>
                    <w:t xml:space="preserve">1. Çalışma alanı ve ekipmanların </w:t>
                  </w:r>
                </w:p>
                <w:p w14:paraId="4F2B0542" w14:textId="77777777" w:rsidR="00080CC1" w:rsidRDefault="00000000">
                  <w:pPr>
                    <w:widowControl/>
                    <w:rPr>
                      <w:sz w:val="24"/>
                      <w:szCs w:val="24"/>
                    </w:rPr>
                  </w:pPr>
                  <w:proofErr w:type="gramStart"/>
                  <w:r>
                    <w:rPr>
                      <w:sz w:val="24"/>
                      <w:szCs w:val="24"/>
                    </w:rPr>
                    <w:t>düzenli</w:t>
                  </w:r>
                  <w:proofErr w:type="gramEnd"/>
                  <w:r>
                    <w:rPr>
                      <w:sz w:val="24"/>
                      <w:szCs w:val="24"/>
                    </w:rPr>
                    <w:t xml:space="preserve"> tutulması,</w:t>
                  </w:r>
                  <w:r>
                    <w:rPr>
                      <w:sz w:val="24"/>
                      <w:szCs w:val="24"/>
                    </w:rPr>
                    <w:br/>
                    <w:t xml:space="preserve">2. Kullanıma uygun olmayan malzemeler, donanım, </w:t>
                  </w:r>
                </w:p>
                <w:p w14:paraId="40758740" w14:textId="77777777" w:rsidR="00080CC1" w:rsidRDefault="00000000">
                  <w:pPr>
                    <w:widowControl/>
                    <w:rPr>
                      <w:sz w:val="24"/>
                      <w:szCs w:val="24"/>
                    </w:rPr>
                  </w:pPr>
                  <w:proofErr w:type="gramStart"/>
                  <w:r>
                    <w:rPr>
                      <w:sz w:val="24"/>
                      <w:szCs w:val="24"/>
                    </w:rPr>
                    <w:t>teçhizat</w:t>
                  </w:r>
                  <w:proofErr w:type="gramEnd"/>
                  <w:r>
                    <w:rPr>
                      <w:sz w:val="24"/>
                      <w:szCs w:val="24"/>
                    </w:rPr>
                    <w:t>, aparat ve cihazlar ile bunlara yönelik uygulanacak</w:t>
                  </w:r>
                </w:p>
                <w:p w14:paraId="77D266A8" w14:textId="77777777" w:rsidR="00080CC1" w:rsidRDefault="00000000">
                  <w:pPr>
                    <w:widowControl/>
                    <w:rPr>
                      <w:sz w:val="24"/>
                      <w:szCs w:val="24"/>
                    </w:rPr>
                  </w:pPr>
                  <w:proofErr w:type="gramStart"/>
                  <w:r>
                    <w:rPr>
                      <w:sz w:val="24"/>
                      <w:szCs w:val="24"/>
                    </w:rPr>
                    <w:t>işlemler</w:t>
                  </w:r>
                  <w:proofErr w:type="gramEnd"/>
                  <w:r>
                    <w:rPr>
                      <w:sz w:val="24"/>
                      <w:szCs w:val="24"/>
                    </w:rPr>
                    <w:t>,</w:t>
                  </w:r>
                  <w:r>
                    <w:rPr>
                      <w:sz w:val="24"/>
                      <w:szCs w:val="24"/>
                    </w:rPr>
                    <w:br/>
                    <w:t>3. Arızalı donanım ve araçlarla ilgili işlemler ve uygulamaları,</w:t>
                  </w:r>
                  <w:r>
                    <w:rPr>
                      <w:sz w:val="24"/>
                      <w:szCs w:val="24"/>
                    </w:rPr>
                    <w:br/>
                    <w:t>4. Donanımların çalışma öncesi hazırlıklarıyla ilgili işlem</w:t>
                  </w:r>
                </w:p>
                <w:p w14:paraId="5DB93503" w14:textId="77777777" w:rsidR="00080CC1" w:rsidRDefault="00000000">
                  <w:pPr>
                    <w:widowControl/>
                    <w:rPr>
                      <w:sz w:val="24"/>
                      <w:szCs w:val="24"/>
                    </w:rPr>
                  </w:pPr>
                  <w:r>
                    <w:rPr>
                      <w:sz w:val="24"/>
                      <w:szCs w:val="24"/>
                    </w:rPr>
                    <w:t xml:space="preserve"> </w:t>
                  </w:r>
                  <w:proofErr w:type="gramStart"/>
                  <w:r>
                    <w:rPr>
                      <w:sz w:val="24"/>
                      <w:szCs w:val="24"/>
                    </w:rPr>
                    <w:t>prosedürleri</w:t>
                  </w:r>
                  <w:proofErr w:type="gramEnd"/>
                  <w:r>
                    <w:rPr>
                      <w:sz w:val="24"/>
                      <w:szCs w:val="24"/>
                    </w:rPr>
                    <w:t xml:space="preserve"> ve bu prosedürlerin uygulanması,</w:t>
                  </w:r>
                  <w:r>
                    <w:rPr>
                      <w:sz w:val="24"/>
                      <w:szCs w:val="24"/>
                    </w:rPr>
                    <w:br/>
                    <w:t>5. Otonom bakımla ilgili işlemler ve bu işlemlerin uygulanması,</w:t>
                  </w:r>
                  <w:r>
                    <w:rPr>
                      <w:sz w:val="24"/>
                      <w:szCs w:val="24"/>
                    </w:rPr>
                    <w:br/>
                    <w:t xml:space="preserve">6. Bakım işlemleriyle ilgili kalite gereklilikleri ve </w:t>
                  </w:r>
                </w:p>
                <w:p w14:paraId="2533A934" w14:textId="77777777" w:rsidR="00080CC1" w:rsidRDefault="00000000">
                  <w:pPr>
                    <w:widowControl/>
                    <w:rPr>
                      <w:sz w:val="24"/>
                      <w:szCs w:val="24"/>
                    </w:rPr>
                  </w:pPr>
                  <w:proofErr w:type="gramStart"/>
                  <w:r>
                    <w:rPr>
                      <w:sz w:val="24"/>
                      <w:szCs w:val="24"/>
                    </w:rPr>
                    <w:t>bu</w:t>
                  </w:r>
                  <w:proofErr w:type="gramEnd"/>
                  <w:r>
                    <w:rPr>
                      <w:sz w:val="24"/>
                      <w:szCs w:val="24"/>
                    </w:rPr>
                    <w:t xml:space="preserve"> gerekliliklerin uygulanması,</w:t>
                  </w:r>
                  <w:r>
                    <w:rPr>
                      <w:sz w:val="24"/>
                      <w:szCs w:val="24"/>
                    </w:rPr>
                    <w:br/>
                    <w:t xml:space="preserve">7. Donanımların genel durumuyla ilgili prosedürler </w:t>
                  </w:r>
                </w:p>
                <w:p w14:paraId="49EF060F" w14:textId="77777777" w:rsidR="00080CC1" w:rsidRDefault="00000000">
                  <w:pPr>
                    <w:widowControl/>
                    <w:rPr>
                      <w:sz w:val="24"/>
                      <w:szCs w:val="24"/>
                    </w:rPr>
                  </w:pPr>
                  <w:proofErr w:type="gramStart"/>
                  <w:r>
                    <w:rPr>
                      <w:sz w:val="24"/>
                      <w:szCs w:val="24"/>
                    </w:rPr>
                    <w:t>ve</w:t>
                  </w:r>
                  <w:proofErr w:type="gramEnd"/>
                  <w:r>
                    <w:rPr>
                      <w:sz w:val="24"/>
                      <w:szCs w:val="24"/>
                    </w:rPr>
                    <w:t xml:space="preserve"> bu prosedürlerin uygulanması,</w:t>
                  </w:r>
                  <w:r>
                    <w:rPr>
                      <w:sz w:val="24"/>
                      <w:szCs w:val="24"/>
                    </w:rPr>
                    <w:br/>
                    <w:t>8. Parça ve donanımlardaki aşınma, deformasyon</w:t>
                  </w:r>
                </w:p>
                <w:p w14:paraId="71C842F1" w14:textId="77777777" w:rsidR="00080CC1" w:rsidRDefault="00000000">
                  <w:pPr>
                    <w:widowControl/>
                    <w:rPr>
                      <w:sz w:val="24"/>
                      <w:szCs w:val="24"/>
                    </w:rPr>
                  </w:pPr>
                  <w:r>
                    <w:rPr>
                      <w:sz w:val="24"/>
                      <w:szCs w:val="24"/>
                    </w:rPr>
                    <w:t xml:space="preserve"> </w:t>
                  </w:r>
                  <w:proofErr w:type="gramStart"/>
                  <w:r>
                    <w:rPr>
                      <w:sz w:val="24"/>
                      <w:szCs w:val="24"/>
                    </w:rPr>
                    <w:t>ve</w:t>
                  </w:r>
                  <w:proofErr w:type="gramEnd"/>
                  <w:r>
                    <w:rPr>
                      <w:sz w:val="24"/>
                      <w:szCs w:val="24"/>
                    </w:rPr>
                    <w:t xml:space="preserve"> bozulma türünden olumsuzluklar ve olumsuzluklara karşı</w:t>
                  </w:r>
                </w:p>
                <w:p w14:paraId="2ABCFB0F" w14:textId="77777777" w:rsidR="00080CC1" w:rsidRDefault="00000000">
                  <w:pPr>
                    <w:widowControl/>
                    <w:rPr>
                      <w:sz w:val="24"/>
                      <w:szCs w:val="24"/>
                    </w:rPr>
                  </w:pPr>
                  <w:proofErr w:type="gramStart"/>
                  <w:r>
                    <w:rPr>
                      <w:sz w:val="24"/>
                      <w:szCs w:val="24"/>
                    </w:rPr>
                    <w:t>yapılacak</w:t>
                  </w:r>
                  <w:proofErr w:type="gramEnd"/>
                  <w:r>
                    <w:rPr>
                      <w:sz w:val="24"/>
                      <w:szCs w:val="24"/>
                    </w:rPr>
                    <w:t xml:space="preserve"> işlemler,</w:t>
                  </w:r>
                  <w:r>
                    <w:rPr>
                      <w:sz w:val="24"/>
                      <w:szCs w:val="24"/>
                    </w:rPr>
                    <w:br/>
                    <w:t>9. Arızalı donanım ve parçalarla ilgili işlemler ve bu işlemlerin</w:t>
                  </w:r>
                </w:p>
                <w:p w14:paraId="2EF82A51" w14:textId="77777777" w:rsidR="00080CC1" w:rsidRDefault="00000000">
                  <w:pPr>
                    <w:widowControl/>
                    <w:rPr>
                      <w:sz w:val="24"/>
                      <w:szCs w:val="24"/>
                    </w:rPr>
                  </w:pPr>
                  <w:proofErr w:type="gramStart"/>
                  <w:r>
                    <w:rPr>
                      <w:sz w:val="24"/>
                      <w:szCs w:val="24"/>
                    </w:rPr>
                    <w:t>uygulanması</w:t>
                  </w:r>
                  <w:proofErr w:type="gramEnd"/>
                  <w:r>
                    <w:rPr>
                      <w:sz w:val="24"/>
                      <w:szCs w:val="24"/>
                    </w:rPr>
                    <w:t>,</w:t>
                  </w:r>
                  <w:r>
                    <w:rPr>
                      <w:sz w:val="24"/>
                      <w:szCs w:val="24"/>
                    </w:rPr>
                    <w:br/>
                    <w:t>10. Taşıma öncesi kontrol işlemleriyle ilgili işlem prosedürleri</w:t>
                  </w:r>
                </w:p>
                <w:p w14:paraId="017C444A" w14:textId="77777777" w:rsidR="00080CC1" w:rsidRDefault="00000000">
                  <w:pPr>
                    <w:widowControl/>
                    <w:rPr>
                      <w:sz w:val="24"/>
                      <w:szCs w:val="24"/>
                    </w:rPr>
                  </w:pPr>
                  <w:r>
                    <w:rPr>
                      <w:sz w:val="24"/>
                      <w:szCs w:val="24"/>
                    </w:rPr>
                    <w:lastRenderedPageBreak/>
                    <w:t xml:space="preserve"> ve bu prosedürlerin uygulanması,</w:t>
                  </w:r>
                  <w:r>
                    <w:rPr>
                      <w:sz w:val="24"/>
                      <w:szCs w:val="24"/>
                    </w:rPr>
                    <w:br/>
                    <w:t>11. Doğru iletişim yöntemlerinin uygulanması,</w:t>
                  </w:r>
                  <w:r>
                    <w:rPr>
                      <w:sz w:val="24"/>
                      <w:szCs w:val="24"/>
                    </w:rPr>
                    <w:br/>
                    <w:t>12. Mevcut çalışma programını inceleme,</w:t>
                  </w:r>
                  <w:r>
                    <w:rPr>
                      <w:sz w:val="24"/>
                      <w:szCs w:val="24"/>
                    </w:rPr>
                    <w:br/>
                    <w:t>13. Çalışma talimatlarını inceleme,</w:t>
                  </w:r>
                  <w:r>
                    <w:rPr>
                      <w:sz w:val="24"/>
                      <w:szCs w:val="24"/>
                    </w:rPr>
                    <w:br/>
                    <w:t>14. Çalışma alanı hakkında bilgi sahibi olma,</w:t>
                  </w:r>
                  <w:r>
                    <w:rPr>
                      <w:sz w:val="24"/>
                      <w:szCs w:val="24"/>
                    </w:rPr>
                    <w:br/>
                    <w:t>15. Çalışma alanındaki muhtemel engelleri tanımlama,</w:t>
                  </w:r>
                  <w:r>
                    <w:rPr>
                      <w:sz w:val="24"/>
                      <w:szCs w:val="24"/>
                    </w:rPr>
                    <w:br/>
                    <w:t>16. Matbu evraklar ve gereksinimler,</w:t>
                  </w:r>
                  <w:r>
                    <w:rPr>
                      <w:sz w:val="24"/>
                      <w:szCs w:val="24"/>
                    </w:rPr>
                    <w:br/>
                    <w:t>17. Malzemelerin temel özellikleri,</w:t>
                  </w:r>
                  <w:r>
                    <w:rPr>
                      <w:sz w:val="24"/>
                      <w:szCs w:val="24"/>
                    </w:rPr>
                    <w:br/>
                    <w:t>18. Depo adreslemesi,</w:t>
                  </w:r>
                  <w:r>
                    <w:rPr>
                      <w:sz w:val="24"/>
                      <w:szCs w:val="24"/>
                    </w:rPr>
                    <w:br/>
                    <w:t>19. Rota belirleme,</w:t>
                  </w:r>
                  <w:r>
                    <w:rPr>
                      <w:sz w:val="24"/>
                      <w:szCs w:val="24"/>
                    </w:rPr>
                    <w:br/>
                    <w:t>20. Taşıma planı oluşturma,</w:t>
                  </w:r>
                  <w:r>
                    <w:rPr>
                      <w:sz w:val="24"/>
                      <w:szCs w:val="24"/>
                    </w:rPr>
                    <w:br/>
                    <w:t>21. Bağlama ve kaldırma yöntemleri,</w:t>
                  </w:r>
                  <w:r>
                    <w:rPr>
                      <w:sz w:val="24"/>
                      <w:szCs w:val="24"/>
                    </w:rPr>
                    <w:br/>
                    <w:t>22. Taşıma sapanları,</w:t>
                  </w:r>
                  <w:r>
                    <w:rPr>
                      <w:sz w:val="24"/>
                      <w:szCs w:val="24"/>
                    </w:rPr>
                    <w:br/>
                    <w:t>23. Elektrikli ve/veya yakıtlı forkliftler,</w:t>
                  </w:r>
                  <w:r>
                    <w:rPr>
                      <w:sz w:val="24"/>
                      <w:szCs w:val="24"/>
                    </w:rPr>
                    <w:br/>
                    <w:t>24. Elektrikli ve/veya yakıtlı çekiciler,</w:t>
                  </w:r>
                  <w:r>
                    <w:rPr>
                      <w:sz w:val="24"/>
                      <w:szCs w:val="24"/>
                    </w:rPr>
                    <w:br/>
                    <w:t>25. Manuel ve elektrikli el kumandalı forkliftler,</w:t>
                  </w:r>
                  <w:r>
                    <w:rPr>
                      <w:sz w:val="24"/>
                      <w:szCs w:val="24"/>
                    </w:rPr>
                    <w:br/>
                    <w:t>26. Yük dağılımı,</w:t>
                  </w:r>
                  <w:r>
                    <w:rPr>
                      <w:sz w:val="24"/>
                      <w:szCs w:val="24"/>
                    </w:rPr>
                    <w:br/>
                    <w:t>27. Cisimlerin yoğunluğu,</w:t>
                  </w:r>
                  <w:r>
                    <w:rPr>
                      <w:sz w:val="24"/>
                      <w:szCs w:val="24"/>
                    </w:rPr>
                    <w:br/>
                    <w:t>28. Cisimlerin hacmi ve yoğunluğuna göre kütlesini tayin etme,</w:t>
                  </w:r>
                  <w:r>
                    <w:rPr>
                      <w:sz w:val="24"/>
                      <w:szCs w:val="24"/>
                    </w:rPr>
                    <w:br/>
                    <w:t>29. Kayma, düşme veya dökülme önlemleri.</w:t>
                  </w:r>
                  <w:r>
                    <w:rPr>
                      <w:sz w:val="24"/>
                      <w:szCs w:val="24"/>
                    </w:rPr>
                    <w:br/>
                    <w:t>30. İletişim ve haberleşme teknikleri.</w:t>
                  </w:r>
                  <w:r>
                    <w:rPr>
                      <w:sz w:val="24"/>
                      <w:szCs w:val="24"/>
                    </w:rPr>
                    <w:br/>
                    <w:t>31. Paletli taşımalar,</w:t>
                  </w:r>
                  <w:r>
                    <w:rPr>
                      <w:sz w:val="24"/>
                      <w:szCs w:val="24"/>
                    </w:rPr>
                    <w:br/>
                    <w:t>32. Ambalajlı taşımalar,</w:t>
                  </w:r>
                  <w:r>
                    <w:rPr>
                      <w:sz w:val="24"/>
                      <w:szCs w:val="24"/>
                    </w:rPr>
                    <w:br/>
                    <w:t>33. Yük dağılımı ve yük dengesi,</w:t>
                  </w:r>
                  <w:r>
                    <w:rPr>
                      <w:sz w:val="24"/>
                      <w:szCs w:val="24"/>
                    </w:rPr>
                    <w:br/>
                    <w:t>34. Yük kaldırma yöntemleri,</w:t>
                  </w:r>
                  <w:r>
                    <w:rPr>
                      <w:sz w:val="24"/>
                      <w:szCs w:val="24"/>
                    </w:rPr>
                    <w:br/>
                    <w:t>35. Güvenli yük taşıma prosedürleri,</w:t>
                  </w:r>
                  <w:r>
                    <w:rPr>
                      <w:sz w:val="24"/>
                      <w:szCs w:val="24"/>
                    </w:rPr>
                    <w:br/>
                    <w:t>36. Taşıma ve nakliye hasarları,</w:t>
                  </w:r>
                  <w:r>
                    <w:rPr>
                      <w:sz w:val="24"/>
                      <w:szCs w:val="24"/>
                    </w:rPr>
                    <w:br/>
                    <w:t>37. Taşıma yüklerinin fiziki ve kimyasal özellikleri,</w:t>
                  </w:r>
                  <w:r>
                    <w:rPr>
                      <w:sz w:val="24"/>
                      <w:szCs w:val="24"/>
                    </w:rPr>
                    <w:br/>
                    <w:t>38. Atölye ve taşıma yollarının planı,</w:t>
                  </w:r>
                  <w:r>
                    <w:rPr>
                      <w:sz w:val="24"/>
                      <w:szCs w:val="24"/>
                    </w:rPr>
                    <w:br/>
                    <w:t>39. Depo ve malzemelerin adreslenmesi,</w:t>
                  </w:r>
                  <w:r>
                    <w:rPr>
                      <w:sz w:val="24"/>
                      <w:szCs w:val="24"/>
                    </w:rPr>
                    <w:br/>
                  </w:r>
                  <w:r>
                    <w:rPr>
                      <w:sz w:val="24"/>
                      <w:szCs w:val="24"/>
                    </w:rPr>
                    <w:lastRenderedPageBreak/>
                    <w:t>40. Malzeme hareket fişi,</w:t>
                  </w:r>
                  <w:r>
                    <w:rPr>
                      <w:sz w:val="24"/>
                      <w:szCs w:val="24"/>
                    </w:rPr>
                    <w:br/>
                    <w:t>41. Hasar veya deformasyon formu,</w:t>
                  </w:r>
                  <w:r>
                    <w:rPr>
                      <w:sz w:val="24"/>
                      <w:szCs w:val="24"/>
                    </w:rPr>
                    <w:br/>
                    <w:t xml:space="preserve">42. </w:t>
                  </w:r>
                  <w:proofErr w:type="spellStart"/>
                  <w:r>
                    <w:rPr>
                      <w:sz w:val="24"/>
                      <w:szCs w:val="24"/>
                    </w:rPr>
                    <w:t>Sapancılık</w:t>
                  </w:r>
                  <w:proofErr w:type="spellEnd"/>
                  <w:r>
                    <w:rPr>
                      <w:sz w:val="24"/>
                      <w:szCs w:val="24"/>
                    </w:rPr>
                    <w:t xml:space="preserve">, </w:t>
                  </w:r>
                  <w:proofErr w:type="spellStart"/>
                  <w:r>
                    <w:rPr>
                      <w:sz w:val="24"/>
                      <w:szCs w:val="24"/>
                    </w:rPr>
                    <w:t>işaretçilik</w:t>
                  </w:r>
                  <w:proofErr w:type="spellEnd"/>
                  <w:r>
                    <w:rPr>
                      <w:sz w:val="24"/>
                      <w:szCs w:val="24"/>
                    </w:rPr>
                    <w:t xml:space="preserve"> ve </w:t>
                  </w:r>
                  <w:proofErr w:type="spellStart"/>
                  <w:r>
                    <w:rPr>
                      <w:sz w:val="24"/>
                      <w:szCs w:val="24"/>
                    </w:rPr>
                    <w:t>bayrakçılık</w:t>
                  </w:r>
                  <w:proofErr w:type="spellEnd"/>
                  <w:r>
                    <w:rPr>
                      <w:sz w:val="24"/>
                      <w:szCs w:val="24"/>
                    </w:rPr>
                    <w:t>,</w:t>
                  </w:r>
                  <w:r>
                    <w:rPr>
                      <w:sz w:val="24"/>
                      <w:szCs w:val="24"/>
                    </w:rPr>
                    <w:br/>
                    <w:t>43. Fiziki iletişim dili.</w:t>
                  </w:r>
                  <w:r>
                    <w:rPr>
                      <w:sz w:val="24"/>
                      <w:szCs w:val="24"/>
                    </w:rPr>
                    <w:br/>
                    <w:t>44. Mapa ve kilitleme mekanizmaları,</w:t>
                  </w:r>
                  <w:r>
                    <w:rPr>
                      <w:sz w:val="24"/>
                      <w:szCs w:val="24"/>
                    </w:rPr>
                    <w:br/>
                    <w:t>45. Sapanlar,</w:t>
                  </w:r>
                  <w:r>
                    <w:rPr>
                      <w:sz w:val="24"/>
                      <w:szCs w:val="24"/>
                    </w:rPr>
                    <w:br/>
                    <w:t>46. Halatlar, ip ve zincirler,</w:t>
                  </w:r>
                  <w:r>
                    <w:rPr>
                      <w:sz w:val="24"/>
                      <w:szCs w:val="24"/>
                    </w:rPr>
                    <w:br/>
                    <w:t>47. Yardımcı sabitleme donanımları,</w:t>
                  </w:r>
                  <w:r>
                    <w:rPr>
                      <w:sz w:val="24"/>
                      <w:szCs w:val="24"/>
                    </w:rPr>
                    <w:br/>
                    <w:t>48. Malzeme ve stok seviyeleri,</w:t>
                  </w:r>
                  <w:r>
                    <w:rPr>
                      <w:sz w:val="24"/>
                      <w:szCs w:val="24"/>
                    </w:rPr>
                    <w:br/>
                    <w:t>49. KANBAN uygulaması,</w:t>
                  </w:r>
                  <w:r>
                    <w:rPr>
                      <w:sz w:val="24"/>
                      <w:szCs w:val="24"/>
                    </w:rPr>
                    <w:br/>
                    <w:t>50. FIFO sistemi uygulaması,</w:t>
                  </w:r>
                  <w:r>
                    <w:rPr>
                      <w:sz w:val="24"/>
                      <w:szCs w:val="24"/>
                    </w:rPr>
                    <w:br/>
                    <w:t>51. Depoya özgü matbu evraklar,</w:t>
                  </w:r>
                  <w:r>
                    <w:rPr>
                      <w:sz w:val="24"/>
                      <w:szCs w:val="24"/>
                    </w:rPr>
                    <w:br/>
                    <w:t>52. Depoya özgü bilgileri elektronik sisteme giriş yapılması,</w:t>
                  </w:r>
                  <w:r>
                    <w:rPr>
                      <w:sz w:val="24"/>
                      <w:szCs w:val="24"/>
                    </w:rPr>
                    <w:br/>
                    <w:t>53. İş yeri temizlik ve düzen talimatları,</w:t>
                  </w:r>
                  <w:r>
                    <w:rPr>
                      <w:sz w:val="24"/>
                      <w:szCs w:val="24"/>
                    </w:rPr>
                    <w:br/>
                    <w:t>54. Temizlik malzemelerinin kullanılması,</w:t>
                  </w:r>
                  <w:r>
                    <w:rPr>
                      <w:sz w:val="24"/>
                      <w:szCs w:val="24"/>
                    </w:rPr>
                    <w:br/>
                    <w:t>55. Tehlikeli ve zararlı temizlik malzemelerini tanımlanması,</w:t>
                  </w:r>
                  <w:r>
                    <w:rPr>
                      <w:sz w:val="24"/>
                      <w:szCs w:val="24"/>
                    </w:rPr>
                    <w:br/>
                    <w:t xml:space="preserve">56. Tehlikeli ve zararlı temizlik malzemelerinin saklanması </w:t>
                  </w:r>
                </w:p>
                <w:p w14:paraId="17547CB7" w14:textId="77777777" w:rsidR="00080CC1" w:rsidRDefault="00000000">
                  <w:pPr>
                    <w:widowControl/>
                    <w:rPr>
                      <w:sz w:val="24"/>
                      <w:szCs w:val="24"/>
                    </w:rPr>
                  </w:pPr>
                  <w:proofErr w:type="gramStart"/>
                  <w:r>
                    <w:rPr>
                      <w:sz w:val="24"/>
                      <w:szCs w:val="24"/>
                    </w:rPr>
                    <w:t>prosedürleri</w:t>
                  </w:r>
                  <w:proofErr w:type="gramEnd"/>
                  <w:r>
                    <w:rPr>
                      <w:sz w:val="24"/>
                      <w:szCs w:val="24"/>
                    </w:rPr>
                    <w:t>,</w:t>
                  </w:r>
                  <w:r>
                    <w:rPr>
                      <w:sz w:val="24"/>
                      <w:szCs w:val="24"/>
                    </w:rPr>
                    <w:br/>
                    <w:t>57. Geri dönüşüm malzemelerini tanımlama.</w:t>
                  </w:r>
                </w:p>
              </w:tc>
            </w:tr>
            <w:tr w:rsidR="00080CC1" w14:paraId="520C77E8" w14:textId="77777777">
              <w:trPr>
                <w:trHeight w:val="2798"/>
              </w:trPr>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210CA104" w14:textId="77777777" w:rsidR="00080CC1" w:rsidRDefault="00080CC1">
                  <w:pPr>
                    <w:pBdr>
                      <w:top w:val="nil"/>
                      <w:left w:val="nil"/>
                      <w:bottom w:val="nil"/>
                      <w:right w:val="nil"/>
                      <w:between w:val="nil"/>
                    </w:pBdr>
                    <w:spacing w:line="276" w:lineRule="auto"/>
                    <w:rPr>
                      <w:sz w:val="24"/>
                      <w:szCs w:val="24"/>
                    </w:rPr>
                  </w:pPr>
                </w:p>
              </w:tc>
              <w:tc>
                <w:tcPr>
                  <w:tcW w:w="0" w:type="auto"/>
                  <w:tcBorders>
                    <w:top w:val="nil"/>
                    <w:left w:val="nil"/>
                    <w:bottom w:val="nil"/>
                    <w:right w:val="nil"/>
                  </w:tcBorders>
                  <w:shd w:val="clear" w:color="auto" w:fill="auto"/>
                  <w:vAlign w:val="bottom"/>
                </w:tcPr>
                <w:p w14:paraId="7C89EB15" w14:textId="77777777" w:rsidR="00080CC1" w:rsidRDefault="00080CC1">
                  <w:pPr>
                    <w:widowControl/>
                    <w:rPr>
                      <w:sz w:val="24"/>
                      <w:szCs w:val="24"/>
                    </w:rPr>
                  </w:pPr>
                </w:p>
              </w:tc>
            </w:tr>
            <w:tr w:rsidR="00080CC1" w14:paraId="5C3ECF9E" w14:textId="77777777">
              <w:trPr>
                <w:trHeight w:val="2798"/>
              </w:trPr>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4360D779" w14:textId="77777777" w:rsidR="00080CC1" w:rsidRDefault="00080CC1">
                  <w:pPr>
                    <w:pBdr>
                      <w:top w:val="nil"/>
                      <w:left w:val="nil"/>
                      <w:bottom w:val="nil"/>
                      <w:right w:val="nil"/>
                      <w:between w:val="nil"/>
                    </w:pBdr>
                    <w:spacing w:line="276" w:lineRule="auto"/>
                    <w:rPr>
                      <w:sz w:val="24"/>
                      <w:szCs w:val="24"/>
                    </w:rPr>
                  </w:pPr>
                </w:p>
              </w:tc>
              <w:tc>
                <w:tcPr>
                  <w:tcW w:w="0" w:type="auto"/>
                  <w:tcBorders>
                    <w:top w:val="nil"/>
                    <w:left w:val="nil"/>
                    <w:bottom w:val="nil"/>
                    <w:right w:val="nil"/>
                  </w:tcBorders>
                  <w:shd w:val="clear" w:color="auto" w:fill="auto"/>
                  <w:vAlign w:val="bottom"/>
                </w:tcPr>
                <w:p w14:paraId="75370EC7" w14:textId="77777777" w:rsidR="00080CC1" w:rsidRDefault="00080CC1">
                  <w:pPr>
                    <w:widowControl/>
                    <w:rPr>
                      <w:sz w:val="24"/>
                      <w:szCs w:val="24"/>
                    </w:rPr>
                  </w:pPr>
                </w:p>
              </w:tc>
            </w:tr>
            <w:tr w:rsidR="00080CC1" w14:paraId="050664CE" w14:textId="77777777">
              <w:trPr>
                <w:trHeight w:val="2798"/>
              </w:trPr>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70AFCCD1" w14:textId="77777777" w:rsidR="00080CC1" w:rsidRDefault="00080CC1">
                  <w:pPr>
                    <w:pBdr>
                      <w:top w:val="nil"/>
                      <w:left w:val="nil"/>
                      <w:bottom w:val="nil"/>
                      <w:right w:val="nil"/>
                      <w:between w:val="nil"/>
                    </w:pBdr>
                    <w:spacing w:line="276" w:lineRule="auto"/>
                    <w:rPr>
                      <w:sz w:val="24"/>
                      <w:szCs w:val="24"/>
                    </w:rPr>
                  </w:pPr>
                </w:p>
              </w:tc>
              <w:tc>
                <w:tcPr>
                  <w:tcW w:w="0" w:type="auto"/>
                  <w:tcBorders>
                    <w:top w:val="nil"/>
                    <w:left w:val="nil"/>
                    <w:bottom w:val="nil"/>
                    <w:right w:val="nil"/>
                  </w:tcBorders>
                  <w:shd w:val="clear" w:color="auto" w:fill="auto"/>
                  <w:vAlign w:val="bottom"/>
                </w:tcPr>
                <w:p w14:paraId="235167C3" w14:textId="77777777" w:rsidR="00080CC1" w:rsidRDefault="00080CC1">
                  <w:pPr>
                    <w:widowControl/>
                    <w:rPr>
                      <w:sz w:val="24"/>
                      <w:szCs w:val="24"/>
                    </w:rPr>
                  </w:pPr>
                </w:p>
              </w:tc>
            </w:tr>
            <w:tr w:rsidR="00080CC1" w14:paraId="78EF9CAD" w14:textId="77777777">
              <w:trPr>
                <w:trHeight w:val="2798"/>
              </w:trPr>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6155F8D1" w14:textId="77777777" w:rsidR="00080CC1" w:rsidRDefault="00080CC1">
                  <w:pPr>
                    <w:pBdr>
                      <w:top w:val="nil"/>
                      <w:left w:val="nil"/>
                      <w:bottom w:val="nil"/>
                      <w:right w:val="nil"/>
                      <w:between w:val="nil"/>
                    </w:pBdr>
                    <w:spacing w:line="276" w:lineRule="auto"/>
                    <w:rPr>
                      <w:sz w:val="24"/>
                      <w:szCs w:val="24"/>
                    </w:rPr>
                  </w:pPr>
                </w:p>
              </w:tc>
              <w:tc>
                <w:tcPr>
                  <w:tcW w:w="0" w:type="auto"/>
                  <w:tcBorders>
                    <w:top w:val="nil"/>
                    <w:left w:val="nil"/>
                    <w:bottom w:val="nil"/>
                    <w:right w:val="nil"/>
                  </w:tcBorders>
                  <w:shd w:val="clear" w:color="auto" w:fill="auto"/>
                  <w:vAlign w:val="bottom"/>
                </w:tcPr>
                <w:p w14:paraId="3A375CCB" w14:textId="77777777" w:rsidR="00080CC1" w:rsidRDefault="00080CC1">
                  <w:pPr>
                    <w:widowControl/>
                    <w:rPr>
                      <w:sz w:val="24"/>
                      <w:szCs w:val="24"/>
                    </w:rPr>
                  </w:pPr>
                </w:p>
              </w:tc>
            </w:tr>
            <w:tr w:rsidR="00080CC1" w14:paraId="44125AD4" w14:textId="77777777">
              <w:trPr>
                <w:trHeight w:val="2798"/>
              </w:trPr>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1B5A9D40" w14:textId="77777777" w:rsidR="00080CC1" w:rsidRDefault="00080CC1">
                  <w:pPr>
                    <w:pBdr>
                      <w:top w:val="nil"/>
                      <w:left w:val="nil"/>
                      <w:bottom w:val="nil"/>
                      <w:right w:val="nil"/>
                      <w:between w:val="nil"/>
                    </w:pBdr>
                    <w:spacing w:line="276" w:lineRule="auto"/>
                    <w:rPr>
                      <w:sz w:val="24"/>
                      <w:szCs w:val="24"/>
                    </w:rPr>
                  </w:pPr>
                </w:p>
              </w:tc>
              <w:tc>
                <w:tcPr>
                  <w:tcW w:w="0" w:type="auto"/>
                  <w:tcBorders>
                    <w:top w:val="nil"/>
                    <w:left w:val="nil"/>
                    <w:bottom w:val="nil"/>
                    <w:right w:val="nil"/>
                  </w:tcBorders>
                  <w:shd w:val="clear" w:color="auto" w:fill="auto"/>
                  <w:vAlign w:val="bottom"/>
                </w:tcPr>
                <w:p w14:paraId="7E4F5239" w14:textId="77777777" w:rsidR="00080CC1" w:rsidRDefault="00080CC1">
                  <w:pPr>
                    <w:widowControl/>
                    <w:rPr>
                      <w:sz w:val="24"/>
                      <w:szCs w:val="24"/>
                    </w:rPr>
                  </w:pPr>
                </w:p>
              </w:tc>
            </w:tr>
          </w:tbl>
          <w:p w14:paraId="0F335641" w14:textId="77777777" w:rsidR="00080CC1" w:rsidRDefault="00080CC1">
            <w:pPr>
              <w:pBdr>
                <w:top w:val="nil"/>
                <w:left w:val="nil"/>
                <w:bottom w:val="nil"/>
                <w:right w:val="nil"/>
                <w:between w:val="nil"/>
              </w:pBdr>
              <w:spacing w:before="5" w:line="200" w:lineRule="auto"/>
              <w:ind w:left="206" w:right="177"/>
              <w:jc w:val="center"/>
              <w:rPr>
                <w:color w:val="000000"/>
                <w:sz w:val="24"/>
                <w:szCs w:val="24"/>
              </w:rPr>
            </w:pPr>
          </w:p>
        </w:tc>
        <w:tc>
          <w:tcPr>
            <w:tcW w:w="992" w:type="dxa"/>
          </w:tcPr>
          <w:p w14:paraId="3F80A9EB"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lastRenderedPageBreak/>
              <w:t>35</w:t>
            </w:r>
          </w:p>
        </w:tc>
        <w:tc>
          <w:tcPr>
            <w:tcW w:w="850" w:type="dxa"/>
          </w:tcPr>
          <w:p w14:paraId="46037FF3"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t>0</w:t>
            </w:r>
          </w:p>
        </w:tc>
        <w:tc>
          <w:tcPr>
            <w:tcW w:w="731" w:type="dxa"/>
          </w:tcPr>
          <w:p w14:paraId="0F50767B" w14:textId="77777777" w:rsidR="00080CC1" w:rsidRDefault="00000000">
            <w:pPr>
              <w:pBdr>
                <w:top w:val="nil"/>
                <w:left w:val="nil"/>
                <w:bottom w:val="nil"/>
                <w:right w:val="nil"/>
                <w:between w:val="nil"/>
              </w:pBdr>
              <w:spacing w:before="1"/>
              <w:ind w:left="13"/>
              <w:jc w:val="center"/>
              <w:rPr>
                <w:color w:val="333333"/>
                <w:sz w:val="24"/>
                <w:szCs w:val="24"/>
              </w:rPr>
            </w:pPr>
            <w:r>
              <w:rPr>
                <w:color w:val="333333"/>
                <w:sz w:val="24"/>
                <w:szCs w:val="24"/>
              </w:rPr>
              <w:t>35</w:t>
            </w:r>
          </w:p>
        </w:tc>
      </w:tr>
    </w:tbl>
    <w:p w14:paraId="0BDB7505" w14:textId="77777777" w:rsidR="00080CC1" w:rsidRDefault="00080CC1">
      <w:pPr>
        <w:pStyle w:val="Balk6"/>
        <w:ind w:right="235"/>
        <w:jc w:val="right"/>
        <w:rPr>
          <w:sz w:val="24"/>
          <w:szCs w:val="24"/>
        </w:rPr>
        <w:sectPr w:rsidR="00080CC1" w:rsidSect="00B926A0">
          <w:headerReference w:type="even" r:id="rId24"/>
          <w:headerReference w:type="default" r:id="rId25"/>
          <w:footerReference w:type="even" r:id="rId26"/>
          <w:footerReference w:type="default" r:id="rId27"/>
          <w:headerReference w:type="first" r:id="rId28"/>
          <w:footerReference w:type="first" r:id="rId29"/>
          <w:pgSz w:w="16840" w:h="11910" w:orient="landscape"/>
          <w:pgMar w:top="1417" w:right="1417" w:bottom="1417" w:left="1417" w:header="0" w:footer="0" w:gutter="0"/>
          <w:cols w:space="708"/>
          <w:docGrid w:linePitch="299"/>
        </w:sectPr>
      </w:pPr>
    </w:p>
    <w:p w14:paraId="7D24E8C0" w14:textId="77777777" w:rsidR="00080CC1" w:rsidRDefault="00080CC1">
      <w:pPr>
        <w:pBdr>
          <w:top w:val="nil"/>
          <w:left w:val="nil"/>
          <w:bottom w:val="nil"/>
          <w:right w:val="nil"/>
          <w:between w:val="nil"/>
        </w:pBdr>
        <w:spacing w:line="276" w:lineRule="auto"/>
        <w:rPr>
          <w:sz w:val="24"/>
          <w:szCs w:val="24"/>
        </w:rPr>
      </w:pPr>
    </w:p>
    <w:tbl>
      <w:tblPr>
        <w:tblStyle w:val="a2"/>
        <w:tblW w:w="1405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11"/>
        <w:gridCol w:w="2670"/>
        <w:gridCol w:w="4588"/>
        <w:gridCol w:w="1147"/>
        <w:gridCol w:w="1243"/>
        <w:gridCol w:w="1494"/>
      </w:tblGrid>
      <w:tr w:rsidR="00080CC1" w14:paraId="12762416" w14:textId="77777777" w:rsidTr="00B926A0">
        <w:trPr>
          <w:trHeight w:val="2349"/>
        </w:trPr>
        <w:tc>
          <w:tcPr>
            <w:tcW w:w="2911" w:type="dxa"/>
          </w:tcPr>
          <w:p w14:paraId="0C0206D6" w14:textId="77777777" w:rsidR="00080CC1" w:rsidRDefault="00080CC1">
            <w:pPr>
              <w:pBdr>
                <w:top w:val="nil"/>
                <w:left w:val="nil"/>
                <w:bottom w:val="nil"/>
                <w:right w:val="nil"/>
                <w:between w:val="nil"/>
              </w:pBdr>
              <w:rPr>
                <w:color w:val="000000"/>
                <w:sz w:val="24"/>
                <w:szCs w:val="24"/>
              </w:rPr>
            </w:pPr>
          </w:p>
          <w:p w14:paraId="44CD0799" w14:textId="77777777" w:rsidR="00080CC1" w:rsidRDefault="00080CC1">
            <w:pPr>
              <w:pBdr>
                <w:top w:val="nil"/>
                <w:left w:val="nil"/>
                <w:bottom w:val="nil"/>
                <w:right w:val="nil"/>
                <w:between w:val="nil"/>
              </w:pBdr>
              <w:rPr>
                <w:color w:val="000000"/>
                <w:sz w:val="24"/>
                <w:szCs w:val="24"/>
              </w:rPr>
            </w:pPr>
          </w:p>
          <w:p w14:paraId="08A959D8" w14:textId="77777777" w:rsidR="00080CC1" w:rsidRDefault="00000000">
            <w:pPr>
              <w:pBdr>
                <w:top w:val="nil"/>
                <w:left w:val="nil"/>
                <w:bottom w:val="nil"/>
                <w:right w:val="nil"/>
                <w:between w:val="nil"/>
              </w:pBdr>
              <w:ind w:left="339" w:firstLine="7"/>
              <w:rPr>
                <w:color w:val="000000"/>
                <w:sz w:val="24"/>
                <w:szCs w:val="24"/>
              </w:rPr>
            </w:pPr>
            <w:r>
              <w:rPr>
                <w:color w:val="000000"/>
                <w:sz w:val="24"/>
                <w:szCs w:val="24"/>
              </w:rPr>
              <w:t>STANDART OPERASYON TALİMATI-PRATİK UYGULAMA-SEVİYE 1</w:t>
            </w:r>
          </w:p>
        </w:tc>
        <w:tc>
          <w:tcPr>
            <w:tcW w:w="2670" w:type="dxa"/>
          </w:tcPr>
          <w:p w14:paraId="63E85E1A" w14:textId="77777777" w:rsidR="00080CC1" w:rsidRDefault="00000000">
            <w:pPr>
              <w:pBdr>
                <w:top w:val="nil"/>
                <w:left w:val="nil"/>
                <w:bottom w:val="nil"/>
                <w:right w:val="nil"/>
                <w:between w:val="nil"/>
              </w:pBdr>
              <w:spacing w:line="249" w:lineRule="auto"/>
              <w:ind w:left="307" w:right="245" w:firstLine="54"/>
              <w:jc w:val="both"/>
              <w:rPr>
                <w:color w:val="000000"/>
                <w:sz w:val="24"/>
                <w:szCs w:val="24"/>
              </w:rPr>
            </w:pPr>
            <w:r>
              <w:rPr>
                <w:color w:val="000000"/>
                <w:sz w:val="24"/>
                <w:szCs w:val="24"/>
              </w:rPr>
              <w:t>Standart operasyon talimatına bağlı olarak üretim faaliyetlerini gerçekleştirebilmek.</w:t>
            </w:r>
          </w:p>
        </w:tc>
        <w:tc>
          <w:tcPr>
            <w:tcW w:w="4588" w:type="dxa"/>
          </w:tcPr>
          <w:p w14:paraId="646EF2D8" w14:textId="77777777" w:rsidR="00080CC1" w:rsidRDefault="00000000">
            <w:pPr>
              <w:pBdr>
                <w:top w:val="nil"/>
                <w:left w:val="nil"/>
                <w:bottom w:val="nil"/>
                <w:right w:val="nil"/>
                <w:between w:val="nil"/>
              </w:pBdr>
              <w:spacing w:line="259" w:lineRule="auto"/>
              <w:ind w:left="147" w:right="97"/>
              <w:jc w:val="center"/>
              <w:rPr>
                <w:color w:val="000000"/>
                <w:sz w:val="24"/>
                <w:szCs w:val="24"/>
              </w:rPr>
            </w:pPr>
            <w:r>
              <w:rPr>
                <w:color w:val="000000"/>
                <w:sz w:val="24"/>
                <w:szCs w:val="24"/>
              </w:rPr>
              <w:t>Usta öğretici gözetiminde üretim hatlarında Hat Standart Çalışmalarına bağlı olarak Pratik Uygulama (1.Seviye)</w:t>
            </w:r>
          </w:p>
        </w:tc>
        <w:tc>
          <w:tcPr>
            <w:tcW w:w="1147" w:type="dxa"/>
          </w:tcPr>
          <w:p w14:paraId="0F673BC9"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0</w:t>
            </w:r>
          </w:p>
        </w:tc>
        <w:tc>
          <w:tcPr>
            <w:tcW w:w="1243" w:type="dxa"/>
          </w:tcPr>
          <w:p w14:paraId="066D5667" w14:textId="77777777" w:rsidR="00080CC1" w:rsidRDefault="00000000">
            <w:pPr>
              <w:pBdr>
                <w:top w:val="nil"/>
                <w:left w:val="nil"/>
                <w:bottom w:val="nil"/>
                <w:right w:val="nil"/>
                <w:between w:val="nil"/>
              </w:pBdr>
              <w:ind w:left="83"/>
              <w:jc w:val="center"/>
              <w:rPr>
                <w:color w:val="000000"/>
                <w:sz w:val="24"/>
                <w:szCs w:val="24"/>
              </w:rPr>
            </w:pPr>
            <w:r>
              <w:rPr>
                <w:color w:val="000000"/>
                <w:sz w:val="24"/>
                <w:szCs w:val="24"/>
              </w:rPr>
              <w:t>45</w:t>
            </w:r>
          </w:p>
        </w:tc>
        <w:tc>
          <w:tcPr>
            <w:tcW w:w="1494" w:type="dxa"/>
          </w:tcPr>
          <w:p w14:paraId="2B9872BA" w14:textId="77777777" w:rsidR="00080CC1" w:rsidRDefault="00000000">
            <w:pPr>
              <w:pBdr>
                <w:top w:val="nil"/>
                <w:left w:val="nil"/>
                <w:bottom w:val="nil"/>
                <w:right w:val="nil"/>
                <w:between w:val="nil"/>
              </w:pBdr>
              <w:ind w:left="45" w:right="30"/>
              <w:jc w:val="center"/>
              <w:rPr>
                <w:color w:val="000000"/>
                <w:sz w:val="24"/>
                <w:szCs w:val="24"/>
              </w:rPr>
            </w:pPr>
            <w:r>
              <w:rPr>
                <w:color w:val="000000"/>
                <w:sz w:val="24"/>
                <w:szCs w:val="24"/>
              </w:rPr>
              <w:t>45</w:t>
            </w:r>
          </w:p>
        </w:tc>
      </w:tr>
      <w:tr w:rsidR="00080CC1" w14:paraId="7B9E7045" w14:textId="77777777" w:rsidTr="00B926A0">
        <w:trPr>
          <w:trHeight w:val="1818"/>
        </w:trPr>
        <w:tc>
          <w:tcPr>
            <w:tcW w:w="2911" w:type="dxa"/>
          </w:tcPr>
          <w:p w14:paraId="595323A7" w14:textId="77777777" w:rsidR="00080CC1" w:rsidRDefault="00000000">
            <w:pPr>
              <w:pBdr>
                <w:top w:val="nil"/>
                <w:left w:val="nil"/>
                <w:bottom w:val="nil"/>
                <w:right w:val="nil"/>
                <w:between w:val="nil"/>
              </w:pBdr>
              <w:rPr>
                <w:color w:val="000000"/>
                <w:sz w:val="24"/>
                <w:szCs w:val="24"/>
              </w:rPr>
            </w:pPr>
            <w:r>
              <w:rPr>
                <w:color w:val="000000"/>
                <w:sz w:val="24"/>
                <w:szCs w:val="24"/>
              </w:rPr>
              <w:lastRenderedPageBreak/>
              <w:t>STANDART OPERASYON TALİMATI-PRATİK UYGULAMA-SEVİYE 2</w:t>
            </w:r>
          </w:p>
        </w:tc>
        <w:tc>
          <w:tcPr>
            <w:tcW w:w="2670" w:type="dxa"/>
          </w:tcPr>
          <w:p w14:paraId="658B9854" w14:textId="77777777" w:rsidR="00080CC1" w:rsidRDefault="00000000">
            <w:pPr>
              <w:pBdr>
                <w:top w:val="nil"/>
                <w:left w:val="nil"/>
                <w:bottom w:val="nil"/>
                <w:right w:val="nil"/>
                <w:between w:val="nil"/>
              </w:pBdr>
              <w:spacing w:line="249" w:lineRule="auto"/>
              <w:ind w:left="307" w:right="245" w:firstLine="54"/>
              <w:jc w:val="both"/>
              <w:rPr>
                <w:color w:val="000000"/>
                <w:sz w:val="24"/>
                <w:szCs w:val="24"/>
              </w:rPr>
            </w:pPr>
            <w:r>
              <w:rPr>
                <w:color w:val="000000"/>
                <w:sz w:val="24"/>
                <w:szCs w:val="24"/>
              </w:rPr>
              <w:t>Standart operasyon talimatına bağlı olarak üretim faaliyetlerini gerçekleştirebilmek.</w:t>
            </w:r>
          </w:p>
        </w:tc>
        <w:tc>
          <w:tcPr>
            <w:tcW w:w="4588" w:type="dxa"/>
          </w:tcPr>
          <w:p w14:paraId="375FC67A" w14:textId="77777777" w:rsidR="00080CC1" w:rsidRDefault="00000000">
            <w:pPr>
              <w:pBdr>
                <w:top w:val="nil"/>
                <w:left w:val="nil"/>
                <w:bottom w:val="nil"/>
                <w:right w:val="nil"/>
                <w:between w:val="nil"/>
              </w:pBdr>
              <w:spacing w:line="259" w:lineRule="auto"/>
              <w:ind w:left="147" w:right="97"/>
              <w:jc w:val="center"/>
              <w:rPr>
                <w:color w:val="000000"/>
                <w:sz w:val="24"/>
                <w:szCs w:val="24"/>
              </w:rPr>
            </w:pPr>
            <w:r>
              <w:rPr>
                <w:color w:val="000000"/>
                <w:sz w:val="24"/>
                <w:szCs w:val="24"/>
              </w:rPr>
              <w:t>Usta öğretici gözetiminde üretim hatlarında Hat Standart Çalışmalarına bağlı olarak Pratik Uygulama (2.Seviye)</w:t>
            </w:r>
          </w:p>
        </w:tc>
        <w:tc>
          <w:tcPr>
            <w:tcW w:w="1147" w:type="dxa"/>
          </w:tcPr>
          <w:p w14:paraId="704E08BD"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0</w:t>
            </w:r>
          </w:p>
        </w:tc>
        <w:tc>
          <w:tcPr>
            <w:tcW w:w="1243" w:type="dxa"/>
          </w:tcPr>
          <w:p w14:paraId="7CB2335E"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45</w:t>
            </w:r>
          </w:p>
        </w:tc>
        <w:tc>
          <w:tcPr>
            <w:tcW w:w="1494" w:type="dxa"/>
          </w:tcPr>
          <w:p w14:paraId="5B698EF7"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45</w:t>
            </w:r>
          </w:p>
        </w:tc>
      </w:tr>
      <w:tr w:rsidR="00080CC1" w14:paraId="51F5EBF3" w14:textId="77777777" w:rsidTr="00B926A0">
        <w:trPr>
          <w:trHeight w:val="1723"/>
        </w:trPr>
        <w:tc>
          <w:tcPr>
            <w:tcW w:w="2911" w:type="dxa"/>
          </w:tcPr>
          <w:p w14:paraId="0845FF68" w14:textId="77777777" w:rsidR="00080CC1" w:rsidRDefault="00000000">
            <w:pPr>
              <w:pBdr>
                <w:top w:val="nil"/>
                <w:left w:val="nil"/>
                <w:bottom w:val="nil"/>
                <w:right w:val="nil"/>
                <w:between w:val="nil"/>
              </w:pBdr>
              <w:rPr>
                <w:color w:val="000000"/>
                <w:sz w:val="24"/>
                <w:szCs w:val="24"/>
              </w:rPr>
            </w:pPr>
            <w:r>
              <w:rPr>
                <w:color w:val="000000"/>
                <w:sz w:val="24"/>
                <w:szCs w:val="24"/>
              </w:rPr>
              <w:t>STANDART OPERASYON TALİMATI-PRATİK UYGULAMA-SEVİYE 3</w:t>
            </w:r>
          </w:p>
        </w:tc>
        <w:tc>
          <w:tcPr>
            <w:tcW w:w="2670" w:type="dxa"/>
          </w:tcPr>
          <w:p w14:paraId="0063E179" w14:textId="77777777" w:rsidR="00080CC1" w:rsidRDefault="00000000">
            <w:pPr>
              <w:pBdr>
                <w:top w:val="nil"/>
                <w:left w:val="nil"/>
                <w:bottom w:val="nil"/>
                <w:right w:val="nil"/>
                <w:between w:val="nil"/>
              </w:pBdr>
              <w:spacing w:line="249" w:lineRule="auto"/>
              <w:ind w:left="307" w:right="245" w:firstLine="54"/>
              <w:jc w:val="both"/>
              <w:rPr>
                <w:color w:val="000000"/>
                <w:sz w:val="24"/>
                <w:szCs w:val="24"/>
              </w:rPr>
            </w:pPr>
            <w:r>
              <w:rPr>
                <w:color w:val="000000"/>
                <w:sz w:val="24"/>
                <w:szCs w:val="24"/>
              </w:rPr>
              <w:t>Standart operasyon talimatına bağlı olarak üretim faaliyetlerini gerçekleştirebilmek.</w:t>
            </w:r>
          </w:p>
        </w:tc>
        <w:tc>
          <w:tcPr>
            <w:tcW w:w="4588" w:type="dxa"/>
          </w:tcPr>
          <w:p w14:paraId="12CD8446" w14:textId="77777777" w:rsidR="00080CC1" w:rsidRDefault="00000000">
            <w:pPr>
              <w:pBdr>
                <w:top w:val="nil"/>
                <w:left w:val="nil"/>
                <w:bottom w:val="nil"/>
                <w:right w:val="nil"/>
                <w:between w:val="nil"/>
              </w:pBdr>
              <w:spacing w:line="259" w:lineRule="auto"/>
              <w:ind w:left="147" w:right="97"/>
              <w:jc w:val="center"/>
              <w:rPr>
                <w:color w:val="000000"/>
                <w:sz w:val="24"/>
                <w:szCs w:val="24"/>
              </w:rPr>
            </w:pPr>
            <w:r>
              <w:rPr>
                <w:color w:val="000000"/>
                <w:sz w:val="24"/>
                <w:szCs w:val="24"/>
              </w:rPr>
              <w:t>Usta öğretici gözetiminde üretim hatlarında Hat Standart Çalışmalarına bağlı olarak Pratik Uygulama (3.Seviye)</w:t>
            </w:r>
          </w:p>
        </w:tc>
        <w:tc>
          <w:tcPr>
            <w:tcW w:w="1147" w:type="dxa"/>
          </w:tcPr>
          <w:p w14:paraId="71583670"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0</w:t>
            </w:r>
          </w:p>
        </w:tc>
        <w:tc>
          <w:tcPr>
            <w:tcW w:w="1243" w:type="dxa"/>
          </w:tcPr>
          <w:p w14:paraId="602D5A0F"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960</w:t>
            </w:r>
          </w:p>
        </w:tc>
        <w:tc>
          <w:tcPr>
            <w:tcW w:w="1494" w:type="dxa"/>
          </w:tcPr>
          <w:p w14:paraId="46E4C8BE" w14:textId="77777777" w:rsidR="00080CC1" w:rsidRDefault="00000000">
            <w:pPr>
              <w:pBdr>
                <w:top w:val="nil"/>
                <w:left w:val="nil"/>
                <w:bottom w:val="nil"/>
                <w:right w:val="nil"/>
                <w:between w:val="nil"/>
              </w:pBdr>
              <w:ind w:left="69"/>
              <w:jc w:val="center"/>
              <w:rPr>
                <w:color w:val="000000"/>
                <w:sz w:val="24"/>
                <w:szCs w:val="24"/>
              </w:rPr>
            </w:pPr>
            <w:r>
              <w:rPr>
                <w:color w:val="000000"/>
                <w:sz w:val="24"/>
                <w:szCs w:val="24"/>
              </w:rPr>
              <w:t>960</w:t>
            </w:r>
          </w:p>
        </w:tc>
      </w:tr>
      <w:tr w:rsidR="00080CC1" w14:paraId="75D888D6" w14:textId="77777777" w:rsidTr="00B926A0">
        <w:trPr>
          <w:trHeight w:val="805"/>
        </w:trPr>
        <w:tc>
          <w:tcPr>
            <w:tcW w:w="2911" w:type="dxa"/>
          </w:tcPr>
          <w:p w14:paraId="6269BBB1" w14:textId="77777777" w:rsidR="00080CC1" w:rsidRDefault="00000000">
            <w:pPr>
              <w:pBdr>
                <w:top w:val="nil"/>
                <w:left w:val="nil"/>
                <w:bottom w:val="nil"/>
                <w:right w:val="nil"/>
                <w:between w:val="nil"/>
              </w:pBdr>
              <w:rPr>
                <w:b/>
                <w:color w:val="000000"/>
                <w:sz w:val="24"/>
                <w:szCs w:val="24"/>
              </w:rPr>
            </w:pPr>
            <w:r>
              <w:rPr>
                <w:b/>
                <w:color w:val="000000"/>
                <w:sz w:val="24"/>
                <w:szCs w:val="24"/>
              </w:rPr>
              <w:t>Toplam süre:</w:t>
            </w:r>
          </w:p>
        </w:tc>
        <w:tc>
          <w:tcPr>
            <w:tcW w:w="2670" w:type="dxa"/>
          </w:tcPr>
          <w:p w14:paraId="0D525D28" w14:textId="77777777" w:rsidR="00080CC1" w:rsidRDefault="00080CC1">
            <w:pPr>
              <w:pBdr>
                <w:top w:val="nil"/>
                <w:left w:val="nil"/>
                <w:bottom w:val="nil"/>
                <w:right w:val="nil"/>
                <w:between w:val="nil"/>
              </w:pBdr>
              <w:spacing w:line="249" w:lineRule="auto"/>
              <w:ind w:left="307" w:right="245" w:firstLine="54"/>
              <w:jc w:val="both"/>
              <w:rPr>
                <w:color w:val="000000"/>
                <w:sz w:val="24"/>
                <w:szCs w:val="24"/>
              </w:rPr>
            </w:pPr>
          </w:p>
        </w:tc>
        <w:tc>
          <w:tcPr>
            <w:tcW w:w="4588" w:type="dxa"/>
          </w:tcPr>
          <w:p w14:paraId="2BCC7191" w14:textId="77777777" w:rsidR="00080CC1" w:rsidRDefault="00080CC1">
            <w:pPr>
              <w:pBdr>
                <w:top w:val="nil"/>
                <w:left w:val="nil"/>
                <w:bottom w:val="nil"/>
                <w:right w:val="nil"/>
                <w:between w:val="nil"/>
              </w:pBdr>
              <w:spacing w:line="259" w:lineRule="auto"/>
              <w:ind w:left="147" w:right="97"/>
              <w:jc w:val="center"/>
              <w:rPr>
                <w:color w:val="000000"/>
                <w:sz w:val="24"/>
                <w:szCs w:val="24"/>
              </w:rPr>
            </w:pPr>
          </w:p>
        </w:tc>
        <w:tc>
          <w:tcPr>
            <w:tcW w:w="1147" w:type="dxa"/>
          </w:tcPr>
          <w:p w14:paraId="5D2D9DB1" w14:textId="77777777" w:rsidR="00080CC1" w:rsidRDefault="00000000">
            <w:pPr>
              <w:pBdr>
                <w:top w:val="nil"/>
                <w:left w:val="nil"/>
                <w:bottom w:val="nil"/>
                <w:right w:val="nil"/>
                <w:between w:val="nil"/>
              </w:pBdr>
              <w:ind w:left="69"/>
              <w:jc w:val="center"/>
              <w:rPr>
                <w:b/>
                <w:color w:val="000000"/>
                <w:sz w:val="24"/>
                <w:szCs w:val="24"/>
              </w:rPr>
            </w:pPr>
            <w:r>
              <w:rPr>
                <w:b/>
                <w:color w:val="000000"/>
                <w:sz w:val="24"/>
                <w:szCs w:val="24"/>
              </w:rPr>
              <w:t>119 saat</w:t>
            </w:r>
          </w:p>
        </w:tc>
        <w:tc>
          <w:tcPr>
            <w:tcW w:w="1243" w:type="dxa"/>
          </w:tcPr>
          <w:p w14:paraId="3A077D39" w14:textId="77777777" w:rsidR="00080CC1" w:rsidRDefault="00000000">
            <w:pPr>
              <w:pBdr>
                <w:top w:val="nil"/>
                <w:left w:val="nil"/>
                <w:bottom w:val="nil"/>
                <w:right w:val="nil"/>
                <w:between w:val="nil"/>
              </w:pBdr>
              <w:ind w:left="69"/>
              <w:jc w:val="center"/>
              <w:rPr>
                <w:b/>
                <w:color w:val="000000"/>
                <w:sz w:val="24"/>
                <w:szCs w:val="24"/>
              </w:rPr>
            </w:pPr>
            <w:r>
              <w:rPr>
                <w:b/>
                <w:color w:val="000000"/>
                <w:sz w:val="24"/>
                <w:szCs w:val="24"/>
              </w:rPr>
              <w:t>1050 saat</w:t>
            </w:r>
          </w:p>
        </w:tc>
        <w:tc>
          <w:tcPr>
            <w:tcW w:w="1494" w:type="dxa"/>
          </w:tcPr>
          <w:p w14:paraId="4C5BB917" w14:textId="77777777" w:rsidR="00080CC1" w:rsidRDefault="00000000">
            <w:pPr>
              <w:pBdr>
                <w:top w:val="nil"/>
                <w:left w:val="nil"/>
                <w:bottom w:val="nil"/>
                <w:right w:val="nil"/>
                <w:between w:val="nil"/>
              </w:pBdr>
              <w:ind w:left="69"/>
              <w:jc w:val="center"/>
              <w:rPr>
                <w:b/>
                <w:color w:val="000000"/>
                <w:sz w:val="24"/>
                <w:szCs w:val="24"/>
              </w:rPr>
            </w:pPr>
            <w:r>
              <w:rPr>
                <w:b/>
                <w:color w:val="000000"/>
                <w:sz w:val="24"/>
                <w:szCs w:val="24"/>
              </w:rPr>
              <w:t>1169 saat</w:t>
            </w:r>
          </w:p>
        </w:tc>
      </w:tr>
    </w:tbl>
    <w:p w14:paraId="0F065FA6" w14:textId="77777777" w:rsidR="00080CC1" w:rsidRDefault="00080CC1">
      <w:pPr>
        <w:spacing w:line="558" w:lineRule="auto"/>
        <w:rPr>
          <w:sz w:val="70"/>
          <w:szCs w:val="70"/>
        </w:rPr>
        <w:sectPr w:rsidR="00080CC1" w:rsidSect="00B926A0">
          <w:headerReference w:type="even" r:id="rId30"/>
          <w:headerReference w:type="default" r:id="rId31"/>
          <w:footerReference w:type="even" r:id="rId32"/>
          <w:footerReference w:type="default" r:id="rId33"/>
          <w:headerReference w:type="first" r:id="rId34"/>
          <w:footerReference w:type="first" r:id="rId35"/>
          <w:type w:val="continuous"/>
          <w:pgSz w:w="16840" w:h="11910" w:orient="landscape"/>
          <w:pgMar w:top="1417" w:right="1417" w:bottom="1417" w:left="1417" w:header="0" w:footer="1070" w:gutter="0"/>
          <w:cols w:space="708"/>
          <w:docGrid w:linePitch="299"/>
        </w:sectPr>
      </w:pPr>
    </w:p>
    <w:p w14:paraId="029017FC" w14:textId="77777777" w:rsidR="00080CC1" w:rsidRDefault="00000000">
      <w:pPr>
        <w:pStyle w:val="Balk3"/>
        <w:ind w:left="1683"/>
        <w:rPr>
          <w:color w:val="2A2A2A"/>
        </w:rPr>
      </w:pPr>
      <w:r>
        <w:rPr>
          <w:color w:val="2A2A2A"/>
          <w:sz w:val="34"/>
          <w:szCs w:val="34"/>
        </w:rPr>
        <w:lastRenderedPageBreak/>
        <w:t xml:space="preserve">8. </w:t>
      </w:r>
      <w:r>
        <w:rPr>
          <w:color w:val="2A2A2A"/>
        </w:rPr>
        <w:t xml:space="preserve">ENDÜSTRİYEL </w:t>
      </w:r>
      <w:r>
        <w:rPr>
          <w:color w:val="414141"/>
        </w:rPr>
        <w:t xml:space="preserve">TAŞIMACI </w:t>
      </w:r>
      <w:r>
        <w:rPr>
          <w:color w:val="2A2A2A"/>
        </w:rPr>
        <w:t xml:space="preserve">HAFTALIK </w:t>
      </w:r>
      <w:r>
        <w:rPr>
          <w:color w:val="414141"/>
        </w:rPr>
        <w:t xml:space="preserve">ÇALIŞMA </w:t>
      </w:r>
      <w:r>
        <w:rPr>
          <w:color w:val="2A2A2A"/>
        </w:rPr>
        <w:t>PLANI</w:t>
      </w:r>
    </w:p>
    <w:p w14:paraId="6CF4C642" w14:textId="77777777" w:rsidR="00080CC1" w:rsidRDefault="00080CC1">
      <w:pPr>
        <w:pStyle w:val="Balk3"/>
        <w:ind w:left="1683"/>
      </w:pPr>
    </w:p>
    <w:p w14:paraId="0566B629" w14:textId="77777777" w:rsidR="00080CC1" w:rsidRDefault="00000000">
      <w:pPr>
        <w:pStyle w:val="Balk6"/>
        <w:ind w:left="2936"/>
      </w:pPr>
      <w:r>
        <w:rPr>
          <w:color w:val="2A2A2A"/>
        </w:rPr>
        <w:t xml:space="preserve">Tablo </w:t>
      </w:r>
      <w:r>
        <w:rPr>
          <w:color w:val="414141"/>
        </w:rPr>
        <w:t>3. Endüstriyel taşımacı haftalık çalışma planları</w:t>
      </w:r>
    </w:p>
    <w:p w14:paraId="506707C1" w14:textId="77777777" w:rsidR="00080CC1" w:rsidRDefault="00080CC1">
      <w:pPr>
        <w:spacing w:before="6"/>
        <w:rPr>
          <w:sz w:val="14"/>
          <w:szCs w:val="14"/>
        </w:rPr>
      </w:pPr>
    </w:p>
    <w:tbl>
      <w:tblPr>
        <w:tblStyle w:val="a3"/>
        <w:tblW w:w="1352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90"/>
        <w:gridCol w:w="2226"/>
        <w:gridCol w:w="1918"/>
        <w:gridCol w:w="1937"/>
        <w:gridCol w:w="1947"/>
        <w:gridCol w:w="1947"/>
        <w:gridCol w:w="1957"/>
      </w:tblGrid>
      <w:tr w:rsidR="00080CC1" w14:paraId="1AE31F45" w14:textId="77777777" w:rsidTr="00B926A0">
        <w:trPr>
          <w:trHeight w:val="230"/>
        </w:trPr>
        <w:tc>
          <w:tcPr>
            <w:tcW w:w="1590" w:type="dxa"/>
          </w:tcPr>
          <w:p w14:paraId="1BA14E2F" w14:textId="77777777" w:rsidR="00080CC1" w:rsidRDefault="00000000">
            <w:pPr>
              <w:pBdr>
                <w:top w:val="nil"/>
                <w:left w:val="nil"/>
                <w:bottom w:val="nil"/>
                <w:right w:val="nil"/>
                <w:between w:val="nil"/>
              </w:pBdr>
              <w:spacing w:before="10" w:line="200" w:lineRule="auto"/>
              <w:ind w:left="96"/>
              <w:rPr>
                <w:b/>
                <w:color w:val="000000"/>
                <w:sz w:val="21"/>
                <w:szCs w:val="21"/>
              </w:rPr>
            </w:pPr>
            <w:r>
              <w:rPr>
                <w:b/>
                <w:color w:val="2A2A2A"/>
                <w:sz w:val="21"/>
                <w:szCs w:val="21"/>
              </w:rPr>
              <w:t>Gün</w:t>
            </w:r>
          </w:p>
        </w:tc>
        <w:tc>
          <w:tcPr>
            <w:tcW w:w="2226" w:type="dxa"/>
          </w:tcPr>
          <w:p w14:paraId="1641171A" w14:textId="77777777" w:rsidR="00080CC1" w:rsidRDefault="00000000">
            <w:pPr>
              <w:pBdr>
                <w:top w:val="nil"/>
                <w:left w:val="nil"/>
                <w:bottom w:val="nil"/>
                <w:right w:val="nil"/>
                <w:between w:val="nil"/>
              </w:pBdr>
              <w:spacing w:before="1" w:line="209" w:lineRule="auto"/>
              <w:ind w:left="456"/>
              <w:rPr>
                <w:b/>
                <w:color w:val="000000"/>
                <w:sz w:val="21"/>
                <w:szCs w:val="21"/>
              </w:rPr>
            </w:pPr>
            <w:r>
              <w:rPr>
                <w:color w:val="2A2A2A"/>
              </w:rPr>
              <w:t xml:space="preserve">1.  </w:t>
            </w:r>
            <w:r>
              <w:rPr>
                <w:b/>
                <w:color w:val="414141"/>
                <w:sz w:val="21"/>
                <w:szCs w:val="21"/>
              </w:rPr>
              <w:t>Hafta</w:t>
            </w:r>
          </w:p>
        </w:tc>
        <w:tc>
          <w:tcPr>
            <w:tcW w:w="1918" w:type="dxa"/>
          </w:tcPr>
          <w:p w14:paraId="5A1FF27F" w14:textId="77777777" w:rsidR="00080CC1" w:rsidRDefault="00000000">
            <w:pPr>
              <w:pBdr>
                <w:top w:val="nil"/>
                <w:left w:val="nil"/>
                <w:bottom w:val="nil"/>
                <w:right w:val="nil"/>
                <w:between w:val="nil"/>
              </w:pBdr>
              <w:spacing w:line="210" w:lineRule="auto"/>
              <w:ind w:left="413"/>
              <w:rPr>
                <w:b/>
                <w:color w:val="000000"/>
                <w:sz w:val="21"/>
                <w:szCs w:val="21"/>
              </w:rPr>
            </w:pPr>
            <w:r>
              <w:rPr>
                <w:rFonts w:ascii="Courier New" w:eastAsia="Courier New" w:hAnsi="Courier New" w:cs="Courier New"/>
                <w:color w:val="2A2A2A"/>
                <w:sz w:val="25"/>
                <w:szCs w:val="25"/>
              </w:rPr>
              <w:t xml:space="preserve">2. </w:t>
            </w:r>
            <w:r>
              <w:rPr>
                <w:b/>
                <w:color w:val="2A2A2A"/>
                <w:sz w:val="21"/>
                <w:szCs w:val="21"/>
              </w:rPr>
              <w:t>Hafta</w:t>
            </w:r>
          </w:p>
        </w:tc>
        <w:tc>
          <w:tcPr>
            <w:tcW w:w="1937" w:type="dxa"/>
          </w:tcPr>
          <w:p w14:paraId="16A6D8DE" w14:textId="77777777" w:rsidR="00080CC1" w:rsidRDefault="00000000">
            <w:pPr>
              <w:pBdr>
                <w:top w:val="nil"/>
                <w:left w:val="nil"/>
                <w:bottom w:val="nil"/>
                <w:right w:val="nil"/>
                <w:between w:val="nil"/>
              </w:pBdr>
              <w:spacing w:before="6" w:line="203" w:lineRule="auto"/>
              <w:ind w:left="450"/>
              <w:rPr>
                <w:b/>
                <w:color w:val="000000"/>
                <w:sz w:val="21"/>
                <w:szCs w:val="21"/>
              </w:rPr>
            </w:pPr>
            <w:r>
              <w:rPr>
                <w:rFonts w:ascii="Courier New" w:eastAsia="Courier New" w:hAnsi="Courier New" w:cs="Courier New"/>
                <w:color w:val="131313"/>
                <w:sz w:val="24"/>
                <w:szCs w:val="24"/>
              </w:rPr>
              <w:t xml:space="preserve">3. </w:t>
            </w:r>
            <w:r>
              <w:rPr>
                <w:b/>
                <w:color w:val="2A2A2A"/>
                <w:sz w:val="21"/>
                <w:szCs w:val="21"/>
              </w:rPr>
              <w:t>Hafta</w:t>
            </w:r>
          </w:p>
        </w:tc>
        <w:tc>
          <w:tcPr>
            <w:tcW w:w="1947" w:type="dxa"/>
          </w:tcPr>
          <w:p w14:paraId="19DA7140" w14:textId="77777777" w:rsidR="00080CC1" w:rsidRDefault="00000000">
            <w:pPr>
              <w:pBdr>
                <w:top w:val="nil"/>
                <w:left w:val="nil"/>
                <w:bottom w:val="nil"/>
                <w:right w:val="nil"/>
                <w:between w:val="nil"/>
              </w:pBdr>
              <w:spacing w:line="210" w:lineRule="auto"/>
              <w:ind w:left="468"/>
              <w:rPr>
                <w:b/>
                <w:color w:val="000000"/>
                <w:sz w:val="21"/>
                <w:szCs w:val="21"/>
              </w:rPr>
            </w:pPr>
            <w:r>
              <w:rPr>
                <w:b/>
                <w:color w:val="2A2A2A"/>
                <w:sz w:val="21"/>
                <w:szCs w:val="21"/>
              </w:rPr>
              <w:t>4.  Hafta</w:t>
            </w:r>
          </w:p>
        </w:tc>
        <w:tc>
          <w:tcPr>
            <w:tcW w:w="1947" w:type="dxa"/>
          </w:tcPr>
          <w:p w14:paraId="6C376B5B" w14:textId="77777777" w:rsidR="00080CC1" w:rsidRDefault="00000000">
            <w:pPr>
              <w:pBdr>
                <w:top w:val="nil"/>
                <w:left w:val="nil"/>
                <w:bottom w:val="nil"/>
                <w:right w:val="nil"/>
                <w:between w:val="nil"/>
              </w:pBdr>
              <w:spacing w:before="1" w:line="209" w:lineRule="auto"/>
              <w:ind w:left="441"/>
              <w:rPr>
                <w:b/>
                <w:color w:val="000000"/>
                <w:sz w:val="21"/>
                <w:szCs w:val="21"/>
              </w:rPr>
            </w:pPr>
            <w:r>
              <w:rPr>
                <w:rFonts w:ascii="Courier New" w:eastAsia="Courier New" w:hAnsi="Courier New" w:cs="Courier New"/>
                <w:color w:val="2A2A2A"/>
                <w:sz w:val="23"/>
                <w:szCs w:val="23"/>
              </w:rPr>
              <w:t xml:space="preserve">5. </w:t>
            </w:r>
            <w:r>
              <w:rPr>
                <w:b/>
                <w:color w:val="2A2A2A"/>
                <w:sz w:val="21"/>
                <w:szCs w:val="21"/>
              </w:rPr>
              <w:t>Hafta</w:t>
            </w:r>
          </w:p>
        </w:tc>
        <w:tc>
          <w:tcPr>
            <w:tcW w:w="1957" w:type="dxa"/>
          </w:tcPr>
          <w:p w14:paraId="251E6A5C" w14:textId="77777777" w:rsidR="00080CC1" w:rsidRDefault="00000000">
            <w:pPr>
              <w:pBdr>
                <w:top w:val="nil"/>
                <w:left w:val="nil"/>
                <w:bottom w:val="nil"/>
                <w:right w:val="nil"/>
                <w:between w:val="nil"/>
              </w:pBdr>
              <w:spacing w:line="210" w:lineRule="auto"/>
              <w:ind w:left="460"/>
              <w:rPr>
                <w:b/>
                <w:color w:val="000000"/>
                <w:sz w:val="21"/>
                <w:szCs w:val="21"/>
              </w:rPr>
            </w:pPr>
            <w:r>
              <w:rPr>
                <w:rFonts w:ascii="Courier New" w:eastAsia="Courier New" w:hAnsi="Courier New" w:cs="Courier New"/>
                <w:color w:val="2A2A2A"/>
                <w:sz w:val="24"/>
                <w:szCs w:val="24"/>
              </w:rPr>
              <w:t xml:space="preserve">6. </w:t>
            </w:r>
            <w:r>
              <w:rPr>
                <w:b/>
                <w:color w:val="2A2A2A"/>
                <w:sz w:val="21"/>
                <w:szCs w:val="21"/>
              </w:rPr>
              <w:t>Hafta</w:t>
            </w:r>
          </w:p>
        </w:tc>
      </w:tr>
      <w:tr w:rsidR="00080CC1" w14:paraId="763108C3" w14:textId="77777777" w:rsidTr="00B926A0">
        <w:trPr>
          <w:trHeight w:val="1241"/>
        </w:trPr>
        <w:tc>
          <w:tcPr>
            <w:tcW w:w="1590" w:type="dxa"/>
          </w:tcPr>
          <w:p w14:paraId="1633575C" w14:textId="77777777" w:rsidR="00080CC1" w:rsidRDefault="00000000">
            <w:pPr>
              <w:pBdr>
                <w:top w:val="nil"/>
                <w:left w:val="nil"/>
                <w:bottom w:val="nil"/>
                <w:right w:val="nil"/>
                <w:between w:val="nil"/>
              </w:pBdr>
              <w:spacing w:before="1"/>
              <w:ind w:left="102"/>
              <w:rPr>
                <w:color w:val="000000"/>
                <w:sz w:val="21"/>
                <w:szCs w:val="21"/>
              </w:rPr>
            </w:pPr>
            <w:r>
              <w:rPr>
                <w:color w:val="414141"/>
                <w:sz w:val="21"/>
                <w:szCs w:val="21"/>
              </w:rPr>
              <w:t>Pazartesi</w:t>
            </w:r>
          </w:p>
        </w:tc>
        <w:tc>
          <w:tcPr>
            <w:tcW w:w="2226" w:type="dxa"/>
          </w:tcPr>
          <w:p w14:paraId="4AAB2E3A" w14:textId="77777777" w:rsidR="00080CC1" w:rsidRDefault="00000000">
            <w:pPr>
              <w:pBdr>
                <w:top w:val="nil"/>
                <w:left w:val="nil"/>
                <w:bottom w:val="nil"/>
                <w:right w:val="nil"/>
                <w:between w:val="nil"/>
              </w:pBdr>
              <w:tabs>
                <w:tab w:val="left" w:pos="276"/>
              </w:tabs>
              <w:spacing w:before="10" w:line="249" w:lineRule="auto"/>
              <w:ind w:left="129" w:right="241"/>
              <w:rPr>
                <w:color w:val="000000"/>
                <w:sz w:val="21"/>
                <w:szCs w:val="21"/>
              </w:rPr>
            </w:pPr>
            <w:r>
              <w:rPr>
                <w:color w:val="2A2A2A"/>
                <w:sz w:val="21"/>
                <w:szCs w:val="21"/>
              </w:rPr>
              <w:t>HSE (İŞÇİ SAĞLIĞI VE İŞ GÜVENLİĞİ)</w:t>
            </w:r>
          </w:p>
          <w:p w14:paraId="24193DB0" w14:textId="77777777" w:rsidR="00080CC1" w:rsidRDefault="00000000">
            <w:pPr>
              <w:pBdr>
                <w:top w:val="nil"/>
                <w:left w:val="nil"/>
                <w:bottom w:val="nil"/>
                <w:right w:val="nil"/>
                <w:between w:val="nil"/>
              </w:pBdr>
              <w:tabs>
                <w:tab w:val="left" w:pos="276"/>
              </w:tabs>
              <w:spacing w:before="10" w:line="249" w:lineRule="auto"/>
              <w:ind w:left="129" w:right="241"/>
              <w:rPr>
                <w:color w:val="000000"/>
                <w:sz w:val="21"/>
                <w:szCs w:val="21"/>
              </w:rPr>
            </w:pPr>
            <w:r>
              <w:rPr>
                <w:color w:val="2A2A2A"/>
                <w:sz w:val="21"/>
                <w:szCs w:val="21"/>
              </w:rPr>
              <w:t>10 yeşil kural</w:t>
            </w:r>
          </w:p>
        </w:tc>
        <w:tc>
          <w:tcPr>
            <w:tcW w:w="1918" w:type="dxa"/>
          </w:tcPr>
          <w:p w14:paraId="776061E0" w14:textId="77777777" w:rsidR="00080CC1" w:rsidRDefault="00000000">
            <w:pPr>
              <w:pBdr>
                <w:top w:val="nil"/>
                <w:left w:val="nil"/>
                <w:bottom w:val="nil"/>
                <w:right w:val="nil"/>
                <w:between w:val="nil"/>
              </w:pBdr>
              <w:spacing w:before="10" w:line="254" w:lineRule="auto"/>
              <w:ind w:left="105" w:right="66" w:hanging="55"/>
              <w:jc w:val="center"/>
              <w:rPr>
                <w:color w:val="000000"/>
                <w:sz w:val="21"/>
                <w:szCs w:val="21"/>
              </w:rPr>
            </w:pPr>
            <w:r>
              <w:rPr>
                <w:color w:val="2A2A2A"/>
                <w:sz w:val="21"/>
                <w:szCs w:val="21"/>
              </w:rPr>
              <w:t>ENDÜSTRİYEL TAŞIMA TEMEL BİLGİLER</w:t>
            </w:r>
          </w:p>
        </w:tc>
        <w:tc>
          <w:tcPr>
            <w:tcW w:w="1937" w:type="dxa"/>
          </w:tcPr>
          <w:p w14:paraId="4797BF84" w14:textId="77777777" w:rsidR="00080CC1" w:rsidRDefault="00000000">
            <w:pPr>
              <w:pBdr>
                <w:top w:val="nil"/>
                <w:left w:val="nil"/>
                <w:bottom w:val="nil"/>
                <w:right w:val="nil"/>
                <w:between w:val="nil"/>
              </w:pBdr>
              <w:spacing w:before="1" w:line="259" w:lineRule="auto"/>
              <w:ind w:left="202"/>
              <w:rPr>
                <w:color w:val="000000"/>
                <w:sz w:val="21"/>
                <w:szCs w:val="21"/>
              </w:rPr>
            </w:pPr>
            <w:r>
              <w:rPr>
                <w:color w:val="414141"/>
                <w:sz w:val="21"/>
                <w:szCs w:val="21"/>
              </w:rPr>
              <w:t>STANDART OPERASYON TALİMATI</w:t>
            </w:r>
          </w:p>
        </w:tc>
        <w:tc>
          <w:tcPr>
            <w:tcW w:w="1947" w:type="dxa"/>
          </w:tcPr>
          <w:p w14:paraId="239B0F95" w14:textId="77777777" w:rsidR="00080CC1" w:rsidRDefault="00000000">
            <w:pPr>
              <w:pBdr>
                <w:top w:val="nil"/>
                <w:left w:val="nil"/>
                <w:bottom w:val="nil"/>
                <w:right w:val="nil"/>
                <w:between w:val="nil"/>
              </w:pBdr>
              <w:spacing w:before="1" w:line="252" w:lineRule="auto"/>
              <w:ind w:left="121" w:right="81"/>
              <w:jc w:val="center"/>
              <w:rPr>
                <w:color w:val="000000"/>
                <w:sz w:val="21"/>
                <w:szCs w:val="21"/>
              </w:rPr>
            </w:pPr>
            <w:r>
              <w:rPr>
                <w:color w:val="414141"/>
                <w:sz w:val="21"/>
                <w:szCs w:val="21"/>
              </w:rPr>
              <w:t>STANDART OPERASYON TALİMATI-PRATİK UYGULAMA-1.seviye</w:t>
            </w:r>
          </w:p>
        </w:tc>
        <w:tc>
          <w:tcPr>
            <w:tcW w:w="1947" w:type="dxa"/>
          </w:tcPr>
          <w:p w14:paraId="0EB19ECC" w14:textId="77777777" w:rsidR="00080CC1" w:rsidRDefault="00000000">
            <w:pPr>
              <w:pBdr>
                <w:top w:val="nil"/>
                <w:left w:val="nil"/>
                <w:bottom w:val="nil"/>
                <w:right w:val="nil"/>
                <w:between w:val="nil"/>
              </w:pBdr>
              <w:spacing w:before="1" w:line="252" w:lineRule="auto"/>
              <w:ind w:left="121" w:right="91"/>
              <w:jc w:val="center"/>
              <w:rPr>
                <w:color w:val="000000"/>
                <w:sz w:val="21"/>
                <w:szCs w:val="21"/>
              </w:rPr>
            </w:pPr>
            <w:r>
              <w:rPr>
                <w:color w:val="414141"/>
                <w:sz w:val="21"/>
                <w:szCs w:val="21"/>
              </w:rPr>
              <w:t>STANDART OPERASYON TALİMATI-PRATİK UYGULAMA-2.seviye</w:t>
            </w:r>
          </w:p>
        </w:tc>
        <w:tc>
          <w:tcPr>
            <w:tcW w:w="1957" w:type="dxa"/>
          </w:tcPr>
          <w:p w14:paraId="4F25BF84" w14:textId="77777777" w:rsidR="00080CC1" w:rsidRDefault="00000000">
            <w:pPr>
              <w:pBdr>
                <w:top w:val="nil"/>
                <w:left w:val="nil"/>
                <w:bottom w:val="nil"/>
                <w:right w:val="nil"/>
                <w:between w:val="nil"/>
              </w:pBdr>
              <w:spacing w:before="1" w:line="252" w:lineRule="auto"/>
              <w:ind w:left="123" w:right="73"/>
              <w:jc w:val="center"/>
              <w:rPr>
                <w:color w:val="000000"/>
                <w:sz w:val="21"/>
                <w:szCs w:val="21"/>
              </w:rPr>
            </w:pPr>
            <w:r>
              <w:rPr>
                <w:color w:val="414141"/>
                <w:sz w:val="21"/>
                <w:szCs w:val="21"/>
              </w:rPr>
              <w:t>STANDART OPERASYON TALİMATI-PRATİK UYGULAMA-3.seviye</w:t>
            </w:r>
          </w:p>
        </w:tc>
      </w:tr>
      <w:tr w:rsidR="00080CC1" w14:paraId="367035EB" w14:textId="77777777" w:rsidTr="00B926A0">
        <w:trPr>
          <w:trHeight w:val="1251"/>
        </w:trPr>
        <w:tc>
          <w:tcPr>
            <w:tcW w:w="1590" w:type="dxa"/>
          </w:tcPr>
          <w:p w14:paraId="522A0A90" w14:textId="77777777" w:rsidR="00080CC1" w:rsidRDefault="00000000">
            <w:pPr>
              <w:pBdr>
                <w:top w:val="nil"/>
                <w:left w:val="nil"/>
                <w:bottom w:val="nil"/>
                <w:right w:val="nil"/>
                <w:between w:val="nil"/>
              </w:pBdr>
              <w:spacing w:before="20"/>
              <w:ind w:left="102"/>
              <w:rPr>
                <w:color w:val="000000"/>
                <w:sz w:val="21"/>
                <w:szCs w:val="21"/>
              </w:rPr>
            </w:pPr>
            <w:r>
              <w:rPr>
                <w:color w:val="414141"/>
                <w:sz w:val="21"/>
                <w:szCs w:val="21"/>
              </w:rPr>
              <w:t>Salı</w:t>
            </w:r>
          </w:p>
        </w:tc>
        <w:tc>
          <w:tcPr>
            <w:tcW w:w="2226" w:type="dxa"/>
          </w:tcPr>
          <w:p w14:paraId="31E41B8B" w14:textId="77777777" w:rsidR="00080CC1" w:rsidRDefault="00000000">
            <w:pPr>
              <w:pBdr>
                <w:top w:val="nil"/>
                <w:left w:val="nil"/>
                <w:bottom w:val="nil"/>
                <w:right w:val="nil"/>
                <w:between w:val="nil"/>
              </w:pBdr>
              <w:tabs>
                <w:tab w:val="left" w:pos="276"/>
              </w:tabs>
              <w:spacing w:before="10" w:line="249" w:lineRule="auto"/>
              <w:ind w:left="129" w:right="241"/>
              <w:rPr>
                <w:color w:val="000000"/>
                <w:sz w:val="21"/>
                <w:szCs w:val="21"/>
              </w:rPr>
            </w:pPr>
            <w:r>
              <w:rPr>
                <w:color w:val="2A2A2A"/>
                <w:sz w:val="21"/>
                <w:szCs w:val="21"/>
              </w:rPr>
              <w:t>HSE (İŞÇİ SAĞLIĞI VE İŞ GÜVENLİĞİ)</w:t>
            </w:r>
          </w:p>
          <w:p w14:paraId="1701662F" w14:textId="77777777" w:rsidR="00080CC1" w:rsidRDefault="00000000">
            <w:pPr>
              <w:pBdr>
                <w:top w:val="nil"/>
                <w:left w:val="nil"/>
                <w:bottom w:val="nil"/>
                <w:right w:val="nil"/>
                <w:between w:val="nil"/>
              </w:pBdr>
              <w:spacing w:line="198" w:lineRule="auto"/>
              <w:ind w:left="117"/>
              <w:rPr>
                <w:color w:val="000000"/>
                <w:sz w:val="21"/>
                <w:szCs w:val="21"/>
              </w:rPr>
            </w:pPr>
            <w:r>
              <w:rPr>
                <w:color w:val="2A2A2A"/>
                <w:sz w:val="21"/>
                <w:szCs w:val="21"/>
              </w:rPr>
              <w:t>10 yeşil kural</w:t>
            </w:r>
            <w:r>
              <w:rPr>
                <w:color w:val="000000"/>
                <w:sz w:val="21"/>
                <w:szCs w:val="21"/>
              </w:rPr>
              <w:t xml:space="preserve"> </w:t>
            </w:r>
          </w:p>
        </w:tc>
        <w:tc>
          <w:tcPr>
            <w:tcW w:w="1918" w:type="dxa"/>
          </w:tcPr>
          <w:p w14:paraId="2BB9E5E1" w14:textId="77777777" w:rsidR="00080CC1" w:rsidRDefault="00000000">
            <w:pPr>
              <w:pBdr>
                <w:top w:val="nil"/>
                <w:left w:val="nil"/>
                <w:bottom w:val="nil"/>
                <w:right w:val="nil"/>
                <w:between w:val="nil"/>
              </w:pBdr>
              <w:spacing w:before="20" w:line="254" w:lineRule="auto"/>
              <w:ind w:left="114" w:right="66" w:hanging="46"/>
              <w:jc w:val="center"/>
              <w:rPr>
                <w:color w:val="000000"/>
                <w:sz w:val="21"/>
                <w:szCs w:val="21"/>
              </w:rPr>
            </w:pPr>
            <w:r>
              <w:rPr>
                <w:color w:val="2A2A2A"/>
                <w:sz w:val="21"/>
                <w:szCs w:val="21"/>
              </w:rPr>
              <w:t>ENDÜSTRİYEL TAŞIMA TEMEL BİLGİLER</w:t>
            </w:r>
          </w:p>
        </w:tc>
        <w:tc>
          <w:tcPr>
            <w:tcW w:w="1937" w:type="dxa"/>
          </w:tcPr>
          <w:p w14:paraId="15B4A32F" w14:textId="77777777" w:rsidR="00080CC1" w:rsidRDefault="00000000">
            <w:pPr>
              <w:pBdr>
                <w:top w:val="nil"/>
                <w:left w:val="nil"/>
                <w:bottom w:val="nil"/>
                <w:right w:val="nil"/>
                <w:between w:val="nil"/>
              </w:pBdr>
              <w:spacing w:before="20" w:line="249" w:lineRule="auto"/>
              <w:ind w:left="344" w:hanging="68"/>
              <w:rPr>
                <w:color w:val="000000"/>
                <w:sz w:val="21"/>
                <w:szCs w:val="21"/>
              </w:rPr>
            </w:pPr>
            <w:r>
              <w:rPr>
                <w:color w:val="2A2A2A"/>
                <w:sz w:val="21"/>
                <w:szCs w:val="21"/>
              </w:rPr>
              <w:t>STANDART OPERASYON TALİMATI</w:t>
            </w:r>
          </w:p>
        </w:tc>
        <w:tc>
          <w:tcPr>
            <w:tcW w:w="1947" w:type="dxa"/>
          </w:tcPr>
          <w:p w14:paraId="4DE50FA0" w14:textId="77777777" w:rsidR="00080CC1" w:rsidRDefault="00000000">
            <w:pPr>
              <w:pBdr>
                <w:top w:val="nil"/>
                <w:left w:val="nil"/>
                <w:bottom w:val="nil"/>
                <w:right w:val="nil"/>
                <w:between w:val="nil"/>
              </w:pBdr>
              <w:spacing w:before="10" w:line="252" w:lineRule="auto"/>
              <w:ind w:left="121" w:right="81"/>
              <w:jc w:val="center"/>
              <w:rPr>
                <w:color w:val="000000"/>
                <w:sz w:val="21"/>
                <w:szCs w:val="21"/>
              </w:rPr>
            </w:pPr>
            <w:r>
              <w:rPr>
                <w:color w:val="414141"/>
                <w:sz w:val="21"/>
                <w:szCs w:val="21"/>
              </w:rPr>
              <w:t>STANDART OPERASYON TALİMATI-PRATİK UYGULAMA-1.seviye</w:t>
            </w:r>
          </w:p>
        </w:tc>
        <w:tc>
          <w:tcPr>
            <w:tcW w:w="1947" w:type="dxa"/>
          </w:tcPr>
          <w:p w14:paraId="679546E3" w14:textId="77777777" w:rsidR="00080CC1" w:rsidRDefault="00000000">
            <w:pPr>
              <w:pBdr>
                <w:top w:val="nil"/>
                <w:left w:val="nil"/>
                <w:bottom w:val="nil"/>
                <w:right w:val="nil"/>
                <w:between w:val="nil"/>
              </w:pBdr>
              <w:spacing w:before="10" w:line="252" w:lineRule="auto"/>
              <w:ind w:left="121" w:right="71"/>
              <w:jc w:val="center"/>
              <w:rPr>
                <w:color w:val="000000"/>
                <w:sz w:val="21"/>
                <w:szCs w:val="21"/>
              </w:rPr>
            </w:pPr>
            <w:r>
              <w:rPr>
                <w:color w:val="414141"/>
                <w:sz w:val="21"/>
                <w:szCs w:val="21"/>
              </w:rPr>
              <w:t>STANDART OPERASYON TALİMATI-PRATİK UYGULAMA-2.seviye</w:t>
            </w:r>
          </w:p>
        </w:tc>
        <w:tc>
          <w:tcPr>
            <w:tcW w:w="1957" w:type="dxa"/>
          </w:tcPr>
          <w:p w14:paraId="64CD6388" w14:textId="77777777" w:rsidR="00080CC1" w:rsidRDefault="00000000">
            <w:pPr>
              <w:pBdr>
                <w:top w:val="nil"/>
                <w:left w:val="nil"/>
                <w:bottom w:val="nil"/>
                <w:right w:val="nil"/>
                <w:between w:val="nil"/>
              </w:pBdr>
              <w:spacing w:before="10" w:line="252" w:lineRule="auto"/>
              <w:ind w:left="123" w:right="73"/>
              <w:jc w:val="center"/>
              <w:rPr>
                <w:color w:val="000000"/>
                <w:sz w:val="21"/>
                <w:szCs w:val="21"/>
              </w:rPr>
            </w:pPr>
            <w:r>
              <w:rPr>
                <w:color w:val="414141"/>
                <w:sz w:val="21"/>
                <w:szCs w:val="21"/>
              </w:rPr>
              <w:t>STANDART OPERASYON TALİMATI-PRATİK UYGULAMA-3.seviye</w:t>
            </w:r>
          </w:p>
        </w:tc>
      </w:tr>
      <w:tr w:rsidR="00080CC1" w14:paraId="17AE8225" w14:textId="77777777" w:rsidTr="00B926A0">
        <w:trPr>
          <w:trHeight w:val="991"/>
        </w:trPr>
        <w:tc>
          <w:tcPr>
            <w:tcW w:w="1590" w:type="dxa"/>
          </w:tcPr>
          <w:p w14:paraId="09D1463A" w14:textId="77777777" w:rsidR="00080CC1" w:rsidRDefault="00000000">
            <w:pPr>
              <w:pBdr>
                <w:top w:val="nil"/>
                <w:left w:val="nil"/>
                <w:bottom w:val="nil"/>
                <w:right w:val="nil"/>
                <w:between w:val="nil"/>
              </w:pBdr>
              <w:spacing w:before="10"/>
              <w:ind w:left="97"/>
              <w:rPr>
                <w:color w:val="000000"/>
                <w:sz w:val="21"/>
                <w:szCs w:val="21"/>
              </w:rPr>
            </w:pPr>
            <w:r>
              <w:rPr>
                <w:color w:val="414141"/>
                <w:sz w:val="21"/>
                <w:szCs w:val="21"/>
              </w:rPr>
              <w:t>Çarşamba</w:t>
            </w:r>
          </w:p>
        </w:tc>
        <w:tc>
          <w:tcPr>
            <w:tcW w:w="2226" w:type="dxa"/>
          </w:tcPr>
          <w:p w14:paraId="3C7FC7FB" w14:textId="77777777" w:rsidR="00080CC1" w:rsidRDefault="00000000">
            <w:pPr>
              <w:pBdr>
                <w:top w:val="nil"/>
                <w:left w:val="nil"/>
                <w:bottom w:val="nil"/>
                <w:right w:val="nil"/>
                <w:between w:val="nil"/>
              </w:pBdr>
              <w:spacing w:before="10" w:line="249" w:lineRule="auto"/>
              <w:ind w:left="114" w:right="342" w:firstLine="6"/>
              <w:rPr>
                <w:color w:val="000000"/>
                <w:sz w:val="21"/>
                <w:szCs w:val="21"/>
              </w:rPr>
            </w:pPr>
            <w:r>
              <w:rPr>
                <w:color w:val="2A2A2A"/>
                <w:sz w:val="21"/>
                <w:szCs w:val="21"/>
              </w:rPr>
              <w:t>ENDÜSTRİYEL TAŞIMA TEMEL BİLGİLER</w:t>
            </w:r>
          </w:p>
        </w:tc>
        <w:tc>
          <w:tcPr>
            <w:tcW w:w="1918" w:type="dxa"/>
          </w:tcPr>
          <w:p w14:paraId="0D27C8C5" w14:textId="77777777" w:rsidR="00080CC1" w:rsidRDefault="00000000">
            <w:pPr>
              <w:pBdr>
                <w:top w:val="nil"/>
                <w:left w:val="nil"/>
                <w:bottom w:val="nil"/>
                <w:right w:val="nil"/>
                <w:between w:val="nil"/>
              </w:pBdr>
              <w:spacing w:before="20" w:line="249" w:lineRule="auto"/>
              <w:ind w:left="114" w:right="66" w:hanging="50"/>
              <w:jc w:val="center"/>
              <w:rPr>
                <w:color w:val="000000"/>
                <w:sz w:val="21"/>
                <w:szCs w:val="21"/>
              </w:rPr>
            </w:pPr>
            <w:r>
              <w:rPr>
                <w:color w:val="2A2A2A"/>
                <w:sz w:val="21"/>
                <w:szCs w:val="21"/>
              </w:rPr>
              <w:t>ENDÜSTRİYEL TAŞIMA TEMEL BİLGİLER</w:t>
            </w:r>
          </w:p>
        </w:tc>
        <w:tc>
          <w:tcPr>
            <w:tcW w:w="1937" w:type="dxa"/>
          </w:tcPr>
          <w:p w14:paraId="4A4DE636" w14:textId="77777777" w:rsidR="00080CC1" w:rsidRDefault="00000000">
            <w:pPr>
              <w:pBdr>
                <w:top w:val="nil"/>
                <w:left w:val="nil"/>
                <w:bottom w:val="nil"/>
                <w:right w:val="nil"/>
                <w:between w:val="nil"/>
              </w:pBdr>
              <w:spacing w:before="10" w:line="259" w:lineRule="auto"/>
              <w:ind w:left="202" w:right="211"/>
              <w:rPr>
                <w:color w:val="000000"/>
                <w:sz w:val="21"/>
                <w:szCs w:val="21"/>
              </w:rPr>
            </w:pPr>
            <w:r>
              <w:rPr>
                <w:color w:val="414141"/>
                <w:sz w:val="21"/>
                <w:szCs w:val="21"/>
              </w:rPr>
              <w:t>STANDART OPERASYON TALİMATI</w:t>
            </w:r>
          </w:p>
        </w:tc>
        <w:tc>
          <w:tcPr>
            <w:tcW w:w="1947" w:type="dxa"/>
          </w:tcPr>
          <w:p w14:paraId="29858BBF" w14:textId="77777777" w:rsidR="00080CC1" w:rsidRDefault="00000000">
            <w:pPr>
              <w:pBdr>
                <w:top w:val="nil"/>
                <w:left w:val="nil"/>
                <w:bottom w:val="nil"/>
                <w:right w:val="nil"/>
                <w:between w:val="nil"/>
              </w:pBdr>
              <w:ind w:left="128" w:right="69"/>
              <w:jc w:val="center"/>
              <w:rPr>
                <w:color w:val="000000"/>
                <w:sz w:val="21"/>
                <w:szCs w:val="21"/>
              </w:rPr>
            </w:pPr>
            <w:r>
              <w:rPr>
                <w:color w:val="414141"/>
                <w:sz w:val="21"/>
                <w:szCs w:val="21"/>
              </w:rPr>
              <w:t>STANDART OPERASYON TALİMATI-PRATİK UYGULAMA-1.seviye</w:t>
            </w:r>
          </w:p>
        </w:tc>
        <w:tc>
          <w:tcPr>
            <w:tcW w:w="1947" w:type="dxa"/>
          </w:tcPr>
          <w:p w14:paraId="034EE7F8" w14:textId="77777777" w:rsidR="00080CC1" w:rsidRDefault="00000000">
            <w:pPr>
              <w:pBdr>
                <w:top w:val="nil"/>
                <w:left w:val="nil"/>
                <w:bottom w:val="nil"/>
                <w:right w:val="nil"/>
                <w:between w:val="nil"/>
              </w:pBdr>
              <w:spacing w:before="13" w:line="209" w:lineRule="auto"/>
              <w:ind w:left="135" w:right="69"/>
              <w:jc w:val="center"/>
              <w:rPr>
                <w:color w:val="000000"/>
                <w:sz w:val="21"/>
                <w:szCs w:val="21"/>
              </w:rPr>
            </w:pPr>
            <w:r>
              <w:rPr>
                <w:color w:val="414141"/>
                <w:sz w:val="21"/>
                <w:szCs w:val="21"/>
              </w:rPr>
              <w:t>STANDART OPERASYON TALİMATI-PRATİK UYGULAMA-2.seviye</w:t>
            </w:r>
          </w:p>
        </w:tc>
        <w:tc>
          <w:tcPr>
            <w:tcW w:w="1957" w:type="dxa"/>
          </w:tcPr>
          <w:p w14:paraId="0525D6CF" w14:textId="77777777" w:rsidR="00080CC1" w:rsidRDefault="00000000">
            <w:pPr>
              <w:pBdr>
                <w:top w:val="nil"/>
                <w:left w:val="nil"/>
                <w:bottom w:val="nil"/>
                <w:right w:val="nil"/>
                <w:between w:val="nil"/>
              </w:pBdr>
              <w:spacing w:before="13" w:line="209" w:lineRule="auto"/>
              <w:ind w:left="149" w:right="64"/>
              <w:jc w:val="center"/>
              <w:rPr>
                <w:color w:val="000000"/>
                <w:sz w:val="21"/>
                <w:szCs w:val="21"/>
              </w:rPr>
            </w:pPr>
            <w:r>
              <w:rPr>
                <w:color w:val="414141"/>
                <w:sz w:val="21"/>
                <w:szCs w:val="21"/>
              </w:rPr>
              <w:t>STANDART OPERASYON TALİMATI-PRATİK UYGULAMA-3.seviye</w:t>
            </w:r>
          </w:p>
        </w:tc>
      </w:tr>
      <w:tr w:rsidR="00080CC1" w14:paraId="255CB821" w14:textId="77777777" w:rsidTr="00B926A0">
        <w:trPr>
          <w:trHeight w:val="982"/>
        </w:trPr>
        <w:tc>
          <w:tcPr>
            <w:tcW w:w="1590" w:type="dxa"/>
          </w:tcPr>
          <w:p w14:paraId="1CC37FBB" w14:textId="77777777" w:rsidR="00080CC1" w:rsidRDefault="00000000">
            <w:pPr>
              <w:pBdr>
                <w:top w:val="nil"/>
                <w:left w:val="nil"/>
                <w:bottom w:val="nil"/>
                <w:right w:val="nil"/>
                <w:between w:val="nil"/>
              </w:pBdr>
              <w:spacing w:before="1"/>
              <w:ind w:left="111"/>
              <w:rPr>
                <w:color w:val="000000"/>
                <w:sz w:val="21"/>
                <w:szCs w:val="21"/>
              </w:rPr>
            </w:pPr>
            <w:r>
              <w:rPr>
                <w:color w:val="2A2A2A"/>
                <w:sz w:val="21"/>
                <w:szCs w:val="21"/>
              </w:rPr>
              <w:t>Perşembe</w:t>
            </w:r>
          </w:p>
        </w:tc>
        <w:tc>
          <w:tcPr>
            <w:tcW w:w="2226" w:type="dxa"/>
          </w:tcPr>
          <w:p w14:paraId="1307D94E" w14:textId="77777777" w:rsidR="00080CC1" w:rsidRDefault="00000000">
            <w:pPr>
              <w:pBdr>
                <w:top w:val="nil"/>
                <w:left w:val="nil"/>
                <w:bottom w:val="nil"/>
                <w:right w:val="nil"/>
                <w:between w:val="nil"/>
              </w:pBdr>
              <w:spacing w:before="1" w:line="249" w:lineRule="auto"/>
              <w:ind w:left="117" w:right="342" w:firstLine="13"/>
              <w:rPr>
                <w:color w:val="000000"/>
                <w:sz w:val="21"/>
                <w:szCs w:val="21"/>
              </w:rPr>
            </w:pPr>
            <w:r>
              <w:rPr>
                <w:color w:val="2A2A2A"/>
                <w:sz w:val="21"/>
                <w:szCs w:val="21"/>
              </w:rPr>
              <w:t>ENDÜSTRİYEL TAŞIMA TEMEL BİLGİLER</w:t>
            </w:r>
          </w:p>
        </w:tc>
        <w:tc>
          <w:tcPr>
            <w:tcW w:w="1918" w:type="dxa"/>
          </w:tcPr>
          <w:p w14:paraId="2F282F2F" w14:textId="77777777" w:rsidR="00080CC1" w:rsidRDefault="00000000">
            <w:pPr>
              <w:pBdr>
                <w:top w:val="nil"/>
                <w:left w:val="nil"/>
                <w:bottom w:val="nil"/>
                <w:right w:val="nil"/>
                <w:between w:val="nil"/>
              </w:pBdr>
              <w:spacing w:before="1" w:line="249" w:lineRule="auto"/>
              <w:ind w:left="114" w:right="69" w:hanging="43"/>
              <w:jc w:val="center"/>
              <w:rPr>
                <w:color w:val="000000"/>
                <w:sz w:val="21"/>
                <w:szCs w:val="21"/>
              </w:rPr>
            </w:pPr>
            <w:r>
              <w:rPr>
                <w:color w:val="2A2A2A"/>
                <w:sz w:val="21"/>
                <w:szCs w:val="21"/>
              </w:rPr>
              <w:t>ENDÜSTRİYEL TAŞIMA TEMEL BİLGİLER</w:t>
            </w:r>
          </w:p>
        </w:tc>
        <w:tc>
          <w:tcPr>
            <w:tcW w:w="1937" w:type="dxa"/>
          </w:tcPr>
          <w:p w14:paraId="33A6F5DB" w14:textId="77777777" w:rsidR="00080CC1" w:rsidRDefault="00000000">
            <w:pPr>
              <w:pBdr>
                <w:top w:val="nil"/>
                <w:left w:val="nil"/>
                <w:bottom w:val="nil"/>
                <w:right w:val="nil"/>
                <w:between w:val="nil"/>
              </w:pBdr>
              <w:spacing w:before="1" w:line="249" w:lineRule="auto"/>
              <w:ind w:left="202" w:hanging="31"/>
              <w:rPr>
                <w:color w:val="000000"/>
                <w:sz w:val="21"/>
                <w:szCs w:val="21"/>
              </w:rPr>
            </w:pPr>
            <w:r>
              <w:rPr>
                <w:color w:val="2A2A2A"/>
                <w:sz w:val="21"/>
                <w:szCs w:val="21"/>
              </w:rPr>
              <w:t>STANDART OPERASYON TALİMATI</w:t>
            </w:r>
          </w:p>
        </w:tc>
        <w:tc>
          <w:tcPr>
            <w:tcW w:w="1947" w:type="dxa"/>
          </w:tcPr>
          <w:p w14:paraId="2732913D" w14:textId="77777777" w:rsidR="00080CC1" w:rsidRDefault="00000000">
            <w:pPr>
              <w:pBdr>
                <w:top w:val="nil"/>
                <w:left w:val="nil"/>
                <w:bottom w:val="nil"/>
                <w:right w:val="nil"/>
                <w:between w:val="nil"/>
              </w:pBdr>
              <w:spacing w:line="202" w:lineRule="auto"/>
              <w:ind w:left="131" w:right="69"/>
              <w:jc w:val="center"/>
              <w:rPr>
                <w:color w:val="000000"/>
                <w:sz w:val="21"/>
                <w:szCs w:val="21"/>
              </w:rPr>
            </w:pPr>
            <w:r>
              <w:rPr>
                <w:color w:val="414141"/>
                <w:sz w:val="21"/>
                <w:szCs w:val="21"/>
              </w:rPr>
              <w:t>STANDART OPERASYON TALİMATI-PRATİK UYGULAMA-1.seviye</w:t>
            </w:r>
          </w:p>
        </w:tc>
        <w:tc>
          <w:tcPr>
            <w:tcW w:w="1947" w:type="dxa"/>
          </w:tcPr>
          <w:p w14:paraId="59FA959B" w14:textId="77777777" w:rsidR="00080CC1" w:rsidRDefault="00000000">
            <w:pPr>
              <w:pBdr>
                <w:top w:val="nil"/>
                <w:left w:val="nil"/>
                <w:bottom w:val="nil"/>
                <w:right w:val="nil"/>
                <w:between w:val="nil"/>
              </w:pBdr>
              <w:spacing w:line="209" w:lineRule="auto"/>
              <w:ind w:left="144" w:right="69"/>
              <w:jc w:val="center"/>
              <w:rPr>
                <w:color w:val="000000"/>
                <w:sz w:val="21"/>
                <w:szCs w:val="21"/>
              </w:rPr>
            </w:pPr>
            <w:r>
              <w:rPr>
                <w:color w:val="414141"/>
                <w:sz w:val="21"/>
                <w:szCs w:val="21"/>
              </w:rPr>
              <w:t>STANDART OPERASYON TALİMATI-PRATİK UYGULAMA-2.seviye</w:t>
            </w:r>
          </w:p>
        </w:tc>
        <w:tc>
          <w:tcPr>
            <w:tcW w:w="1957" w:type="dxa"/>
          </w:tcPr>
          <w:p w14:paraId="7D4A4597" w14:textId="77777777" w:rsidR="00080CC1" w:rsidRDefault="00000000">
            <w:pPr>
              <w:pBdr>
                <w:top w:val="nil"/>
                <w:left w:val="nil"/>
                <w:bottom w:val="nil"/>
                <w:right w:val="nil"/>
                <w:between w:val="nil"/>
              </w:pBdr>
              <w:spacing w:line="209" w:lineRule="auto"/>
              <w:ind w:left="127" w:right="64"/>
              <w:jc w:val="center"/>
              <w:rPr>
                <w:color w:val="000000"/>
                <w:sz w:val="21"/>
                <w:szCs w:val="21"/>
              </w:rPr>
            </w:pPr>
            <w:r>
              <w:rPr>
                <w:color w:val="414141"/>
                <w:sz w:val="21"/>
                <w:szCs w:val="21"/>
              </w:rPr>
              <w:t>STANDART OPERASYON TALİMATI-PRATİK UYGULAMA-3.seviye</w:t>
            </w:r>
          </w:p>
        </w:tc>
      </w:tr>
      <w:tr w:rsidR="00080CC1" w14:paraId="289443B4" w14:textId="77777777" w:rsidTr="00B926A0">
        <w:trPr>
          <w:trHeight w:val="1761"/>
        </w:trPr>
        <w:tc>
          <w:tcPr>
            <w:tcW w:w="1590" w:type="dxa"/>
          </w:tcPr>
          <w:p w14:paraId="711090A5" w14:textId="77777777" w:rsidR="00080CC1" w:rsidRDefault="00000000">
            <w:pPr>
              <w:pBdr>
                <w:top w:val="nil"/>
                <w:left w:val="nil"/>
                <w:bottom w:val="nil"/>
                <w:right w:val="nil"/>
                <w:between w:val="nil"/>
              </w:pBdr>
              <w:spacing w:before="10"/>
              <w:ind w:left="97"/>
              <w:rPr>
                <w:color w:val="000000"/>
                <w:sz w:val="21"/>
                <w:szCs w:val="21"/>
              </w:rPr>
            </w:pPr>
            <w:r>
              <w:rPr>
                <w:color w:val="414141"/>
                <w:sz w:val="21"/>
                <w:szCs w:val="21"/>
              </w:rPr>
              <w:lastRenderedPageBreak/>
              <w:t>Cuma</w:t>
            </w:r>
          </w:p>
        </w:tc>
        <w:tc>
          <w:tcPr>
            <w:tcW w:w="2226" w:type="dxa"/>
          </w:tcPr>
          <w:p w14:paraId="2389EECC" w14:textId="77777777" w:rsidR="00080CC1" w:rsidRDefault="00000000">
            <w:pPr>
              <w:pBdr>
                <w:top w:val="nil"/>
                <w:left w:val="nil"/>
                <w:bottom w:val="nil"/>
                <w:right w:val="nil"/>
                <w:between w:val="nil"/>
              </w:pBdr>
              <w:spacing w:before="10" w:line="259" w:lineRule="auto"/>
              <w:ind w:left="114" w:right="342" w:firstLine="15"/>
              <w:rPr>
                <w:color w:val="000000"/>
                <w:sz w:val="21"/>
                <w:szCs w:val="21"/>
              </w:rPr>
            </w:pPr>
            <w:r>
              <w:rPr>
                <w:color w:val="2A2A2A"/>
                <w:sz w:val="21"/>
                <w:szCs w:val="21"/>
              </w:rPr>
              <w:t>ENDÜSTRİYEL TAŞIMA TEMEL BİLGİLER</w:t>
            </w:r>
          </w:p>
        </w:tc>
        <w:tc>
          <w:tcPr>
            <w:tcW w:w="1918" w:type="dxa"/>
          </w:tcPr>
          <w:p w14:paraId="7D9ACE77" w14:textId="77777777" w:rsidR="00080CC1" w:rsidRDefault="00000000">
            <w:pPr>
              <w:pBdr>
                <w:top w:val="nil"/>
                <w:left w:val="nil"/>
                <w:bottom w:val="nil"/>
                <w:right w:val="nil"/>
                <w:between w:val="nil"/>
              </w:pBdr>
              <w:spacing w:before="20" w:line="259" w:lineRule="auto"/>
              <w:ind w:left="108" w:firstLine="29"/>
              <w:rPr>
                <w:color w:val="000000"/>
                <w:sz w:val="21"/>
                <w:szCs w:val="21"/>
              </w:rPr>
            </w:pPr>
            <w:r>
              <w:rPr>
                <w:color w:val="2A2A2A"/>
                <w:sz w:val="21"/>
                <w:szCs w:val="21"/>
              </w:rPr>
              <w:t>ENDÜSTRİYEL TAŞIMA TEMEL BİLGİLER</w:t>
            </w:r>
          </w:p>
        </w:tc>
        <w:tc>
          <w:tcPr>
            <w:tcW w:w="1937" w:type="dxa"/>
          </w:tcPr>
          <w:p w14:paraId="36EF9A93" w14:textId="77777777" w:rsidR="00080CC1" w:rsidRDefault="00000000">
            <w:pPr>
              <w:pBdr>
                <w:top w:val="nil"/>
                <w:left w:val="nil"/>
                <w:bottom w:val="nil"/>
                <w:right w:val="nil"/>
                <w:between w:val="nil"/>
              </w:pBdr>
              <w:spacing w:before="1" w:line="249" w:lineRule="auto"/>
              <w:ind w:left="202" w:hanging="31"/>
              <w:rPr>
                <w:color w:val="000000"/>
                <w:sz w:val="21"/>
                <w:szCs w:val="21"/>
              </w:rPr>
            </w:pPr>
            <w:r>
              <w:rPr>
                <w:color w:val="2A2A2A"/>
                <w:sz w:val="21"/>
                <w:szCs w:val="21"/>
              </w:rPr>
              <w:t>STANDART OPERASYON TALİMATI</w:t>
            </w:r>
          </w:p>
        </w:tc>
        <w:tc>
          <w:tcPr>
            <w:tcW w:w="1947" w:type="dxa"/>
          </w:tcPr>
          <w:p w14:paraId="2109D03F" w14:textId="77777777" w:rsidR="00080CC1" w:rsidRDefault="00000000">
            <w:pPr>
              <w:pBdr>
                <w:top w:val="nil"/>
                <w:left w:val="nil"/>
                <w:bottom w:val="nil"/>
                <w:right w:val="nil"/>
                <w:between w:val="nil"/>
              </w:pBdr>
              <w:spacing w:before="10" w:line="252" w:lineRule="auto"/>
              <w:ind w:left="121" w:right="71"/>
              <w:jc w:val="center"/>
              <w:rPr>
                <w:color w:val="000000"/>
                <w:sz w:val="21"/>
                <w:szCs w:val="21"/>
              </w:rPr>
            </w:pPr>
            <w:r>
              <w:rPr>
                <w:color w:val="414141"/>
                <w:sz w:val="21"/>
                <w:szCs w:val="21"/>
              </w:rPr>
              <w:t>STANDART OPERASYON TALİMATI-PRATİK UYGULAMA-1.seviye</w:t>
            </w:r>
          </w:p>
        </w:tc>
        <w:tc>
          <w:tcPr>
            <w:tcW w:w="1947" w:type="dxa"/>
          </w:tcPr>
          <w:p w14:paraId="1086C85F" w14:textId="77777777" w:rsidR="00080CC1" w:rsidRDefault="00000000">
            <w:pPr>
              <w:pBdr>
                <w:top w:val="nil"/>
                <w:left w:val="nil"/>
                <w:bottom w:val="nil"/>
                <w:right w:val="nil"/>
                <w:between w:val="nil"/>
              </w:pBdr>
              <w:spacing w:before="1" w:line="252" w:lineRule="auto"/>
              <w:ind w:left="125" w:right="69"/>
              <w:jc w:val="center"/>
              <w:rPr>
                <w:color w:val="000000"/>
                <w:sz w:val="21"/>
                <w:szCs w:val="21"/>
              </w:rPr>
            </w:pPr>
            <w:r>
              <w:rPr>
                <w:color w:val="414141"/>
                <w:sz w:val="21"/>
                <w:szCs w:val="21"/>
              </w:rPr>
              <w:t>STANDART OPERASYON TALİMATI-PRATİK UYGULAMA-2.seviye</w:t>
            </w:r>
          </w:p>
        </w:tc>
        <w:tc>
          <w:tcPr>
            <w:tcW w:w="1957" w:type="dxa"/>
          </w:tcPr>
          <w:p w14:paraId="1DC1A2EE" w14:textId="77777777" w:rsidR="00080CC1" w:rsidRDefault="00000000">
            <w:pPr>
              <w:pBdr>
                <w:top w:val="nil"/>
                <w:left w:val="nil"/>
                <w:bottom w:val="nil"/>
                <w:right w:val="nil"/>
                <w:between w:val="nil"/>
              </w:pBdr>
              <w:spacing w:before="1" w:line="254" w:lineRule="auto"/>
              <w:ind w:left="123" w:right="64"/>
              <w:jc w:val="center"/>
              <w:rPr>
                <w:color w:val="000000"/>
                <w:sz w:val="21"/>
                <w:szCs w:val="21"/>
              </w:rPr>
            </w:pPr>
            <w:r>
              <w:rPr>
                <w:color w:val="414141"/>
                <w:sz w:val="21"/>
                <w:szCs w:val="21"/>
              </w:rPr>
              <w:t>STANDART OPERASYON TALİMATI-PRATİK UYGULAMA-3.seviye</w:t>
            </w:r>
          </w:p>
        </w:tc>
      </w:tr>
      <w:tr w:rsidR="00080CC1" w14:paraId="75DD609E" w14:textId="77777777" w:rsidTr="00B926A0">
        <w:trPr>
          <w:trHeight w:val="981"/>
        </w:trPr>
        <w:tc>
          <w:tcPr>
            <w:tcW w:w="1590" w:type="dxa"/>
          </w:tcPr>
          <w:p w14:paraId="5AF60F8E" w14:textId="77777777" w:rsidR="00080CC1" w:rsidRDefault="00000000">
            <w:pPr>
              <w:pBdr>
                <w:top w:val="nil"/>
                <w:left w:val="nil"/>
                <w:bottom w:val="nil"/>
                <w:right w:val="nil"/>
                <w:between w:val="nil"/>
              </w:pBdr>
              <w:spacing w:before="10"/>
              <w:ind w:left="97"/>
              <w:rPr>
                <w:color w:val="000000"/>
                <w:sz w:val="21"/>
                <w:szCs w:val="21"/>
              </w:rPr>
            </w:pPr>
            <w:r>
              <w:rPr>
                <w:color w:val="565656"/>
                <w:sz w:val="21"/>
                <w:szCs w:val="21"/>
              </w:rPr>
              <w:t>C</w:t>
            </w:r>
            <w:r>
              <w:rPr>
                <w:color w:val="2A2A2A"/>
                <w:sz w:val="21"/>
                <w:szCs w:val="21"/>
              </w:rPr>
              <w:t>umartesi</w:t>
            </w:r>
          </w:p>
        </w:tc>
        <w:tc>
          <w:tcPr>
            <w:tcW w:w="2226" w:type="dxa"/>
          </w:tcPr>
          <w:p w14:paraId="2CBF9926" w14:textId="77777777" w:rsidR="00080CC1" w:rsidRDefault="00000000">
            <w:pPr>
              <w:pBdr>
                <w:top w:val="nil"/>
                <w:left w:val="nil"/>
                <w:bottom w:val="nil"/>
                <w:right w:val="nil"/>
                <w:between w:val="nil"/>
              </w:pBdr>
              <w:spacing w:before="1" w:line="254" w:lineRule="auto"/>
              <w:ind w:left="108" w:right="357" w:firstLine="13"/>
              <w:rPr>
                <w:color w:val="000000"/>
                <w:sz w:val="21"/>
                <w:szCs w:val="21"/>
              </w:rPr>
            </w:pPr>
            <w:r>
              <w:rPr>
                <w:color w:val="2A2A2A"/>
                <w:sz w:val="21"/>
                <w:szCs w:val="21"/>
              </w:rPr>
              <w:t>ENDÜSTRİYEL TAŞIMA TEMEL BİLGİLER</w:t>
            </w:r>
          </w:p>
        </w:tc>
        <w:tc>
          <w:tcPr>
            <w:tcW w:w="1918" w:type="dxa"/>
          </w:tcPr>
          <w:p w14:paraId="4D63031F" w14:textId="77777777" w:rsidR="00080CC1" w:rsidRDefault="00000000">
            <w:pPr>
              <w:pBdr>
                <w:top w:val="nil"/>
                <w:left w:val="nil"/>
                <w:bottom w:val="nil"/>
                <w:right w:val="nil"/>
                <w:between w:val="nil"/>
              </w:pBdr>
              <w:spacing w:before="10" w:line="249" w:lineRule="auto"/>
              <w:ind w:left="430" w:hanging="174"/>
              <w:rPr>
                <w:color w:val="000000"/>
                <w:sz w:val="21"/>
                <w:szCs w:val="21"/>
              </w:rPr>
            </w:pPr>
            <w:r>
              <w:rPr>
                <w:color w:val="2A2A2A"/>
                <w:sz w:val="21"/>
                <w:szCs w:val="21"/>
              </w:rPr>
              <w:t xml:space="preserve">ENDÜSTRİYEL TAŞIMA TEMEL BİLGİLER </w:t>
            </w:r>
          </w:p>
        </w:tc>
        <w:tc>
          <w:tcPr>
            <w:tcW w:w="1937" w:type="dxa"/>
          </w:tcPr>
          <w:p w14:paraId="6A7B9E91" w14:textId="77777777" w:rsidR="00080CC1" w:rsidRDefault="00000000">
            <w:pPr>
              <w:pBdr>
                <w:top w:val="nil"/>
                <w:left w:val="nil"/>
                <w:bottom w:val="nil"/>
                <w:right w:val="nil"/>
                <w:between w:val="nil"/>
              </w:pBdr>
              <w:spacing w:before="1" w:line="249" w:lineRule="auto"/>
              <w:ind w:left="202" w:hanging="31"/>
              <w:rPr>
                <w:color w:val="000000"/>
                <w:sz w:val="21"/>
                <w:szCs w:val="21"/>
              </w:rPr>
            </w:pPr>
            <w:r>
              <w:rPr>
                <w:color w:val="2A2A2A"/>
                <w:sz w:val="21"/>
                <w:szCs w:val="21"/>
              </w:rPr>
              <w:t>STANDART OPERASYON TALİMATI</w:t>
            </w:r>
          </w:p>
        </w:tc>
        <w:tc>
          <w:tcPr>
            <w:tcW w:w="1947" w:type="dxa"/>
          </w:tcPr>
          <w:p w14:paraId="237F0681" w14:textId="77777777" w:rsidR="00080CC1" w:rsidRDefault="00000000">
            <w:pPr>
              <w:pBdr>
                <w:top w:val="nil"/>
                <w:left w:val="nil"/>
                <w:bottom w:val="nil"/>
                <w:right w:val="nil"/>
                <w:between w:val="nil"/>
              </w:pBdr>
              <w:spacing w:line="193" w:lineRule="auto"/>
              <w:ind w:left="131" w:right="69"/>
              <w:jc w:val="center"/>
              <w:rPr>
                <w:color w:val="000000"/>
                <w:sz w:val="21"/>
                <w:szCs w:val="21"/>
              </w:rPr>
            </w:pPr>
            <w:r>
              <w:rPr>
                <w:color w:val="414141"/>
                <w:sz w:val="21"/>
                <w:szCs w:val="21"/>
              </w:rPr>
              <w:t>STANDART OPERASYON TALİMATI-PRATİK UYGULAMA-1.seviye</w:t>
            </w:r>
          </w:p>
        </w:tc>
        <w:tc>
          <w:tcPr>
            <w:tcW w:w="1947" w:type="dxa"/>
          </w:tcPr>
          <w:p w14:paraId="5B2956EE" w14:textId="77777777" w:rsidR="00080CC1" w:rsidRDefault="00000000">
            <w:pPr>
              <w:pBdr>
                <w:top w:val="nil"/>
                <w:left w:val="nil"/>
                <w:bottom w:val="nil"/>
                <w:right w:val="nil"/>
                <w:between w:val="nil"/>
              </w:pBdr>
              <w:spacing w:line="207" w:lineRule="auto"/>
              <w:ind w:left="123" w:right="69"/>
              <w:jc w:val="center"/>
              <w:rPr>
                <w:color w:val="000000"/>
                <w:sz w:val="21"/>
                <w:szCs w:val="21"/>
              </w:rPr>
            </w:pPr>
            <w:r>
              <w:rPr>
                <w:color w:val="414141"/>
                <w:sz w:val="21"/>
                <w:szCs w:val="21"/>
              </w:rPr>
              <w:t>STANDART OPERASYON TALİMATI-PRATİK UYGULAMA-2.seviye</w:t>
            </w:r>
          </w:p>
        </w:tc>
        <w:tc>
          <w:tcPr>
            <w:tcW w:w="1957" w:type="dxa"/>
          </w:tcPr>
          <w:p w14:paraId="5BF8E105" w14:textId="77777777" w:rsidR="00080CC1" w:rsidRDefault="00000000">
            <w:pPr>
              <w:pBdr>
                <w:top w:val="nil"/>
                <w:left w:val="nil"/>
                <w:bottom w:val="nil"/>
                <w:right w:val="nil"/>
                <w:between w:val="nil"/>
              </w:pBdr>
              <w:spacing w:line="207" w:lineRule="auto"/>
              <w:ind w:left="149" w:right="64"/>
              <w:jc w:val="center"/>
              <w:rPr>
                <w:color w:val="000000"/>
                <w:sz w:val="21"/>
                <w:szCs w:val="21"/>
              </w:rPr>
            </w:pPr>
            <w:r>
              <w:rPr>
                <w:color w:val="414141"/>
                <w:sz w:val="21"/>
                <w:szCs w:val="21"/>
              </w:rPr>
              <w:t>STANDART OPERASYON TALİMATI-PRATİK UYGULAMA-3.seviye</w:t>
            </w:r>
          </w:p>
        </w:tc>
      </w:tr>
    </w:tbl>
    <w:p w14:paraId="48D08B81" w14:textId="77777777" w:rsidR="00080CC1" w:rsidRDefault="00080CC1">
      <w:pPr>
        <w:spacing w:before="56"/>
        <w:rPr>
          <w:sz w:val="23"/>
          <w:szCs w:val="23"/>
        </w:rPr>
      </w:pPr>
    </w:p>
    <w:p w14:paraId="0384A251" w14:textId="77777777" w:rsidR="00080CC1" w:rsidRDefault="00000000">
      <w:pPr>
        <w:spacing w:before="65"/>
        <w:ind w:left="1489"/>
        <w:rPr>
          <w:b/>
          <w:color w:val="3B3B3B"/>
          <w:sz w:val="21"/>
          <w:szCs w:val="21"/>
        </w:rPr>
      </w:pPr>
      <w:r>
        <w:rPr>
          <w:b/>
          <w:color w:val="282828"/>
          <w:sz w:val="21"/>
          <w:szCs w:val="21"/>
        </w:rPr>
        <w:t xml:space="preserve">Tablo3. </w:t>
      </w:r>
      <w:r>
        <w:rPr>
          <w:b/>
          <w:color w:val="3B3B3B"/>
          <w:sz w:val="21"/>
          <w:szCs w:val="21"/>
        </w:rPr>
        <w:t>(</w:t>
      </w:r>
      <w:proofErr w:type="spellStart"/>
      <w:r>
        <w:rPr>
          <w:b/>
          <w:color w:val="3B3B3B"/>
          <w:sz w:val="21"/>
          <w:szCs w:val="21"/>
        </w:rPr>
        <w:t>devam_l</w:t>
      </w:r>
      <w:proofErr w:type="spellEnd"/>
      <w:r>
        <w:rPr>
          <w:b/>
          <w:color w:val="3B3B3B"/>
          <w:sz w:val="21"/>
          <w:szCs w:val="21"/>
        </w:rPr>
        <w:t>)</w:t>
      </w:r>
    </w:p>
    <w:p w14:paraId="1253B7B9" w14:textId="77777777" w:rsidR="00080CC1" w:rsidRDefault="00080CC1">
      <w:pPr>
        <w:spacing w:before="65"/>
        <w:ind w:left="1489"/>
        <w:rPr>
          <w:b/>
          <w:sz w:val="21"/>
          <w:szCs w:val="21"/>
        </w:rPr>
      </w:pPr>
    </w:p>
    <w:tbl>
      <w:tblPr>
        <w:tblStyle w:val="a4"/>
        <w:tblW w:w="1352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23"/>
        <w:gridCol w:w="1523"/>
        <w:gridCol w:w="1803"/>
        <w:gridCol w:w="1726"/>
        <w:gridCol w:w="1832"/>
        <w:gridCol w:w="1832"/>
        <w:gridCol w:w="1755"/>
        <w:gridCol w:w="1533"/>
      </w:tblGrid>
      <w:tr w:rsidR="00080CC1" w14:paraId="47538CBB" w14:textId="77777777" w:rsidTr="00B926A0">
        <w:trPr>
          <w:trHeight w:val="230"/>
        </w:trPr>
        <w:tc>
          <w:tcPr>
            <w:tcW w:w="1523" w:type="dxa"/>
          </w:tcPr>
          <w:p w14:paraId="30BBF3D3" w14:textId="77777777" w:rsidR="00080CC1" w:rsidRDefault="00000000">
            <w:pPr>
              <w:pBdr>
                <w:top w:val="nil"/>
                <w:left w:val="nil"/>
                <w:bottom w:val="nil"/>
                <w:right w:val="nil"/>
                <w:between w:val="nil"/>
              </w:pBdr>
              <w:spacing w:line="210" w:lineRule="auto"/>
              <w:ind w:left="97"/>
              <w:rPr>
                <w:b/>
                <w:color w:val="000000"/>
                <w:sz w:val="21"/>
                <w:szCs w:val="21"/>
              </w:rPr>
            </w:pPr>
            <w:r>
              <w:rPr>
                <w:b/>
                <w:color w:val="3B3B3B"/>
                <w:sz w:val="21"/>
                <w:szCs w:val="21"/>
              </w:rPr>
              <w:t>Gün</w:t>
            </w:r>
          </w:p>
        </w:tc>
        <w:tc>
          <w:tcPr>
            <w:tcW w:w="1523" w:type="dxa"/>
          </w:tcPr>
          <w:p w14:paraId="3585A14C" w14:textId="77777777" w:rsidR="00080CC1" w:rsidRDefault="00000000">
            <w:pPr>
              <w:pBdr>
                <w:top w:val="nil"/>
                <w:left w:val="nil"/>
                <w:bottom w:val="nil"/>
                <w:right w:val="nil"/>
                <w:between w:val="nil"/>
              </w:pBdr>
              <w:spacing w:line="210" w:lineRule="auto"/>
              <w:ind w:left="464"/>
              <w:rPr>
                <w:b/>
                <w:color w:val="000000"/>
                <w:sz w:val="21"/>
                <w:szCs w:val="21"/>
              </w:rPr>
            </w:pPr>
            <w:r>
              <w:rPr>
                <w:color w:val="3B3B3B"/>
                <w:sz w:val="21"/>
                <w:szCs w:val="21"/>
              </w:rPr>
              <w:t xml:space="preserve">7. </w:t>
            </w:r>
            <w:r>
              <w:rPr>
                <w:b/>
                <w:color w:val="282828"/>
                <w:sz w:val="21"/>
                <w:szCs w:val="21"/>
              </w:rPr>
              <w:t>Hafta</w:t>
            </w:r>
          </w:p>
        </w:tc>
        <w:tc>
          <w:tcPr>
            <w:tcW w:w="1803" w:type="dxa"/>
          </w:tcPr>
          <w:p w14:paraId="6289AA90" w14:textId="77777777" w:rsidR="00080CC1" w:rsidRDefault="00000000">
            <w:pPr>
              <w:pBdr>
                <w:top w:val="nil"/>
                <w:left w:val="nil"/>
                <w:bottom w:val="nil"/>
                <w:right w:val="nil"/>
                <w:between w:val="nil"/>
              </w:pBdr>
              <w:spacing w:before="9" w:line="202" w:lineRule="auto"/>
              <w:ind w:left="464"/>
              <w:rPr>
                <w:b/>
                <w:color w:val="000000"/>
                <w:sz w:val="21"/>
                <w:szCs w:val="21"/>
              </w:rPr>
            </w:pPr>
            <w:r>
              <w:rPr>
                <w:b/>
                <w:color w:val="282828"/>
                <w:sz w:val="21"/>
                <w:szCs w:val="21"/>
              </w:rPr>
              <w:t xml:space="preserve">8. </w:t>
            </w:r>
            <w:r>
              <w:rPr>
                <w:b/>
                <w:color w:val="3B3B3B"/>
                <w:sz w:val="21"/>
                <w:szCs w:val="21"/>
              </w:rPr>
              <w:t>Hafta</w:t>
            </w:r>
          </w:p>
        </w:tc>
        <w:tc>
          <w:tcPr>
            <w:tcW w:w="1726" w:type="dxa"/>
          </w:tcPr>
          <w:p w14:paraId="56613ADD" w14:textId="77777777" w:rsidR="00080CC1" w:rsidRDefault="00000000">
            <w:pPr>
              <w:pBdr>
                <w:top w:val="nil"/>
                <w:left w:val="nil"/>
                <w:bottom w:val="nil"/>
                <w:right w:val="nil"/>
                <w:between w:val="nil"/>
              </w:pBdr>
              <w:spacing w:before="9" w:line="202" w:lineRule="auto"/>
              <w:ind w:left="474"/>
              <w:rPr>
                <w:b/>
                <w:color w:val="000000"/>
                <w:sz w:val="21"/>
                <w:szCs w:val="21"/>
              </w:rPr>
            </w:pPr>
            <w:r>
              <w:rPr>
                <w:b/>
                <w:color w:val="282828"/>
                <w:sz w:val="21"/>
                <w:szCs w:val="21"/>
              </w:rPr>
              <w:t xml:space="preserve">9. </w:t>
            </w:r>
            <w:r>
              <w:rPr>
                <w:b/>
                <w:color w:val="3B3B3B"/>
                <w:sz w:val="21"/>
                <w:szCs w:val="21"/>
              </w:rPr>
              <w:t>Hafta</w:t>
            </w:r>
          </w:p>
        </w:tc>
        <w:tc>
          <w:tcPr>
            <w:tcW w:w="1832" w:type="dxa"/>
          </w:tcPr>
          <w:p w14:paraId="6B1C2758" w14:textId="77777777" w:rsidR="00080CC1" w:rsidRDefault="00000000">
            <w:pPr>
              <w:pBdr>
                <w:top w:val="nil"/>
                <w:left w:val="nil"/>
                <w:bottom w:val="nil"/>
                <w:right w:val="nil"/>
                <w:between w:val="nil"/>
              </w:pBdr>
              <w:spacing w:before="9" w:line="202" w:lineRule="auto"/>
              <w:ind w:left="476"/>
              <w:rPr>
                <w:b/>
                <w:color w:val="000000"/>
                <w:sz w:val="21"/>
                <w:szCs w:val="21"/>
              </w:rPr>
            </w:pPr>
            <w:r>
              <w:rPr>
                <w:b/>
                <w:color w:val="282828"/>
                <w:sz w:val="21"/>
                <w:szCs w:val="21"/>
              </w:rPr>
              <w:t>10. Hafta</w:t>
            </w:r>
          </w:p>
        </w:tc>
        <w:tc>
          <w:tcPr>
            <w:tcW w:w="1832" w:type="dxa"/>
          </w:tcPr>
          <w:p w14:paraId="321E4CDC" w14:textId="77777777" w:rsidR="00080CC1" w:rsidRDefault="00000000">
            <w:pPr>
              <w:pBdr>
                <w:top w:val="nil"/>
                <w:left w:val="nil"/>
                <w:bottom w:val="nil"/>
                <w:right w:val="nil"/>
                <w:between w:val="nil"/>
              </w:pBdr>
              <w:spacing w:line="210" w:lineRule="auto"/>
              <w:ind w:left="475"/>
              <w:rPr>
                <w:b/>
                <w:color w:val="000000"/>
                <w:sz w:val="21"/>
                <w:szCs w:val="21"/>
              </w:rPr>
            </w:pPr>
            <w:r>
              <w:rPr>
                <w:b/>
                <w:color w:val="282828"/>
                <w:sz w:val="21"/>
                <w:szCs w:val="21"/>
              </w:rPr>
              <w:t>11. Hafta</w:t>
            </w:r>
          </w:p>
        </w:tc>
        <w:tc>
          <w:tcPr>
            <w:tcW w:w="1755" w:type="dxa"/>
          </w:tcPr>
          <w:p w14:paraId="4F77715B" w14:textId="77777777" w:rsidR="00080CC1" w:rsidRDefault="00000000">
            <w:pPr>
              <w:pBdr>
                <w:top w:val="nil"/>
                <w:left w:val="nil"/>
                <w:bottom w:val="nil"/>
                <w:right w:val="nil"/>
                <w:between w:val="nil"/>
              </w:pBdr>
              <w:spacing w:line="210" w:lineRule="auto"/>
              <w:ind w:left="474"/>
              <w:rPr>
                <w:b/>
                <w:color w:val="000000"/>
                <w:sz w:val="21"/>
                <w:szCs w:val="21"/>
              </w:rPr>
            </w:pPr>
            <w:r>
              <w:rPr>
                <w:b/>
                <w:color w:val="3B3B3B"/>
                <w:sz w:val="21"/>
                <w:szCs w:val="21"/>
              </w:rPr>
              <w:t xml:space="preserve">12. </w:t>
            </w:r>
            <w:r>
              <w:rPr>
                <w:b/>
                <w:color w:val="282828"/>
                <w:sz w:val="21"/>
                <w:szCs w:val="21"/>
              </w:rPr>
              <w:t>Hafta</w:t>
            </w:r>
          </w:p>
        </w:tc>
        <w:tc>
          <w:tcPr>
            <w:tcW w:w="1533" w:type="dxa"/>
          </w:tcPr>
          <w:p w14:paraId="34449D4E" w14:textId="77777777" w:rsidR="00080CC1" w:rsidRDefault="00000000">
            <w:pPr>
              <w:pBdr>
                <w:top w:val="nil"/>
                <w:left w:val="nil"/>
                <w:bottom w:val="nil"/>
                <w:right w:val="nil"/>
                <w:between w:val="nil"/>
              </w:pBdr>
              <w:spacing w:line="210" w:lineRule="auto"/>
              <w:ind w:left="454"/>
              <w:rPr>
                <w:b/>
                <w:color w:val="000000"/>
                <w:sz w:val="21"/>
                <w:szCs w:val="21"/>
              </w:rPr>
            </w:pPr>
            <w:r>
              <w:rPr>
                <w:b/>
                <w:color w:val="282828"/>
                <w:sz w:val="21"/>
                <w:szCs w:val="21"/>
              </w:rPr>
              <w:t>13. Hafta</w:t>
            </w:r>
          </w:p>
        </w:tc>
      </w:tr>
      <w:tr w:rsidR="00080CC1" w14:paraId="4D89491F" w14:textId="77777777" w:rsidTr="00B926A0">
        <w:trPr>
          <w:trHeight w:val="1251"/>
        </w:trPr>
        <w:tc>
          <w:tcPr>
            <w:tcW w:w="1523" w:type="dxa"/>
          </w:tcPr>
          <w:p w14:paraId="6B4AC224" w14:textId="77777777" w:rsidR="00080CC1" w:rsidRDefault="00000000">
            <w:pPr>
              <w:pBdr>
                <w:top w:val="nil"/>
                <w:left w:val="nil"/>
                <w:bottom w:val="nil"/>
                <w:right w:val="nil"/>
                <w:between w:val="nil"/>
              </w:pBdr>
              <w:spacing w:line="241" w:lineRule="auto"/>
              <w:ind w:left="102"/>
              <w:rPr>
                <w:color w:val="000000"/>
                <w:sz w:val="21"/>
                <w:szCs w:val="21"/>
              </w:rPr>
            </w:pPr>
            <w:r>
              <w:rPr>
                <w:color w:val="3B3B3B"/>
                <w:sz w:val="21"/>
                <w:szCs w:val="21"/>
              </w:rPr>
              <w:t>Pazartesi</w:t>
            </w:r>
          </w:p>
        </w:tc>
        <w:tc>
          <w:tcPr>
            <w:tcW w:w="1523" w:type="dxa"/>
          </w:tcPr>
          <w:p w14:paraId="2E06C19C" w14:textId="77777777" w:rsidR="00080CC1" w:rsidRDefault="00000000">
            <w:pPr>
              <w:pBdr>
                <w:top w:val="nil"/>
                <w:left w:val="nil"/>
                <w:bottom w:val="nil"/>
                <w:right w:val="nil"/>
                <w:between w:val="nil"/>
              </w:pBdr>
              <w:spacing w:before="6" w:line="221" w:lineRule="auto"/>
              <w:ind w:left="121"/>
              <w:rPr>
                <w:color w:val="000000"/>
                <w:sz w:val="21"/>
                <w:szCs w:val="21"/>
              </w:rPr>
            </w:pPr>
            <w:r>
              <w:rPr>
                <w:color w:val="414141"/>
                <w:sz w:val="21"/>
                <w:szCs w:val="21"/>
              </w:rPr>
              <w:t>STANDART OPERASYON TALİMATI-PRATİK UYGULAMA-3.seviye</w:t>
            </w:r>
          </w:p>
        </w:tc>
        <w:tc>
          <w:tcPr>
            <w:tcW w:w="1803" w:type="dxa"/>
          </w:tcPr>
          <w:p w14:paraId="543E521D"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726" w:type="dxa"/>
          </w:tcPr>
          <w:p w14:paraId="75E11792"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32" w:type="dxa"/>
          </w:tcPr>
          <w:p w14:paraId="5752319A"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32" w:type="dxa"/>
          </w:tcPr>
          <w:p w14:paraId="0745BAA3"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755" w:type="dxa"/>
          </w:tcPr>
          <w:p w14:paraId="1915C2F4"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533" w:type="dxa"/>
          </w:tcPr>
          <w:p w14:paraId="72E4C5E8"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r>
      <w:tr w:rsidR="00080CC1" w14:paraId="7FE46D77" w14:textId="77777777" w:rsidTr="00B926A0">
        <w:trPr>
          <w:trHeight w:val="1261"/>
        </w:trPr>
        <w:tc>
          <w:tcPr>
            <w:tcW w:w="1523" w:type="dxa"/>
          </w:tcPr>
          <w:p w14:paraId="26C6FD36" w14:textId="77777777" w:rsidR="00080CC1" w:rsidRDefault="00000000">
            <w:pPr>
              <w:pBdr>
                <w:top w:val="nil"/>
                <w:left w:val="nil"/>
                <w:bottom w:val="nil"/>
                <w:right w:val="nil"/>
                <w:between w:val="nil"/>
              </w:pBdr>
              <w:spacing w:line="241" w:lineRule="auto"/>
              <w:ind w:left="102"/>
              <w:rPr>
                <w:color w:val="000000"/>
                <w:sz w:val="21"/>
                <w:szCs w:val="21"/>
              </w:rPr>
            </w:pPr>
            <w:r>
              <w:rPr>
                <w:color w:val="525252"/>
                <w:sz w:val="21"/>
                <w:szCs w:val="21"/>
              </w:rPr>
              <w:t>Sa</w:t>
            </w:r>
            <w:r>
              <w:rPr>
                <w:color w:val="282828"/>
                <w:sz w:val="21"/>
                <w:szCs w:val="21"/>
              </w:rPr>
              <w:t>lı</w:t>
            </w:r>
          </w:p>
        </w:tc>
        <w:tc>
          <w:tcPr>
            <w:tcW w:w="1523" w:type="dxa"/>
          </w:tcPr>
          <w:p w14:paraId="3AECB704"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Pr>
          <w:p w14:paraId="2635E959" w14:textId="77777777" w:rsidR="00080CC1" w:rsidRDefault="00000000">
            <w:pPr>
              <w:pBdr>
                <w:top w:val="nil"/>
                <w:left w:val="nil"/>
                <w:bottom w:val="nil"/>
                <w:right w:val="nil"/>
                <w:between w:val="nil"/>
              </w:pBdr>
              <w:spacing w:before="7" w:line="211" w:lineRule="auto"/>
              <w:ind w:left="24"/>
              <w:jc w:val="center"/>
              <w:rPr>
                <w:color w:val="414141"/>
                <w:sz w:val="21"/>
                <w:szCs w:val="21"/>
              </w:rPr>
            </w:pPr>
            <w:r>
              <w:rPr>
                <w:color w:val="414141"/>
                <w:sz w:val="21"/>
                <w:szCs w:val="21"/>
              </w:rPr>
              <w:t>STANDART OPERASYON TALİMATI-PRATİK UYGULAMA-3.seviye</w:t>
            </w:r>
          </w:p>
        </w:tc>
        <w:tc>
          <w:tcPr>
            <w:tcW w:w="1726" w:type="dxa"/>
          </w:tcPr>
          <w:p w14:paraId="7D45CD73" w14:textId="77777777" w:rsidR="00080CC1" w:rsidRDefault="00000000">
            <w:pPr>
              <w:pBdr>
                <w:top w:val="nil"/>
                <w:left w:val="nil"/>
                <w:bottom w:val="nil"/>
                <w:right w:val="nil"/>
                <w:between w:val="nil"/>
              </w:pBdr>
              <w:spacing w:before="7" w:line="211" w:lineRule="auto"/>
              <w:ind w:left="127" w:right="73"/>
              <w:jc w:val="center"/>
              <w:rPr>
                <w:color w:val="414141"/>
                <w:sz w:val="21"/>
                <w:szCs w:val="21"/>
              </w:rPr>
            </w:pPr>
            <w:r>
              <w:rPr>
                <w:color w:val="414141"/>
                <w:sz w:val="21"/>
                <w:szCs w:val="21"/>
              </w:rPr>
              <w:t>STANDART OPERASYON TALİMATI-PRATİK UYGULAMA-3.seviye</w:t>
            </w:r>
          </w:p>
        </w:tc>
        <w:tc>
          <w:tcPr>
            <w:tcW w:w="1832" w:type="dxa"/>
          </w:tcPr>
          <w:p w14:paraId="79E7B7F9" w14:textId="77777777" w:rsidR="00080CC1" w:rsidRDefault="00000000">
            <w:pPr>
              <w:pBdr>
                <w:top w:val="nil"/>
                <w:left w:val="nil"/>
                <w:bottom w:val="nil"/>
                <w:right w:val="nil"/>
                <w:between w:val="nil"/>
              </w:pBdr>
              <w:spacing w:before="9" w:line="252" w:lineRule="auto"/>
              <w:ind w:left="160" w:right="94" w:hanging="16"/>
              <w:jc w:val="center"/>
              <w:rPr>
                <w:color w:val="414141"/>
                <w:sz w:val="21"/>
                <w:szCs w:val="21"/>
              </w:rPr>
            </w:pPr>
            <w:r>
              <w:rPr>
                <w:color w:val="414141"/>
                <w:sz w:val="21"/>
                <w:szCs w:val="21"/>
              </w:rPr>
              <w:t>STANDART OPERASYON TALİMATI-PRATİK UYGULAMA-3.seviye</w:t>
            </w:r>
          </w:p>
        </w:tc>
        <w:tc>
          <w:tcPr>
            <w:tcW w:w="1832" w:type="dxa"/>
          </w:tcPr>
          <w:p w14:paraId="4989CDC2" w14:textId="77777777" w:rsidR="00080CC1" w:rsidRDefault="00000000">
            <w:pPr>
              <w:pBdr>
                <w:top w:val="nil"/>
                <w:left w:val="nil"/>
                <w:bottom w:val="nil"/>
                <w:right w:val="nil"/>
                <w:between w:val="nil"/>
              </w:pBdr>
              <w:spacing w:before="9" w:line="252" w:lineRule="auto"/>
              <w:ind w:left="141" w:right="95" w:firstLine="1"/>
              <w:jc w:val="center"/>
              <w:rPr>
                <w:color w:val="414141"/>
                <w:sz w:val="21"/>
                <w:szCs w:val="21"/>
              </w:rPr>
            </w:pPr>
            <w:r>
              <w:rPr>
                <w:color w:val="414141"/>
                <w:sz w:val="21"/>
                <w:szCs w:val="21"/>
              </w:rPr>
              <w:t>STANDART OPERASYON TALİMATI-PRATİK UYGULAMA-3.seviye</w:t>
            </w:r>
          </w:p>
        </w:tc>
        <w:tc>
          <w:tcPr>
            <w:tcW w:w="1755" w:type="dxa"/>
          </w:tcPr>
          <w:p w14:paraId="46A76085" w14:textId="77777777" w:rsidR="00080CC1" w:rsidRDefault="00000000">
            <w:pPr>
              <w:pBdr>
                <w:top w:val="nil"/>
                <w:left w:val="nil"/>
                <w:bottom w:val="nil"/>
                <w:right w:val="nil"/>
                <w:between w:val="nil"/>
              </w:pBdr>
              <w:spacing w:line="218" w:lineRule="auto"/>
              <w:ind w:left="39"/>
              <w:jc w:val="center"/>
              <w:rPr>
                <w:color w:val="414141"/>
                <w:sz w:val="21"/>
                <w:szCs w:val="21"/>
              </w:rPr>
            </w:pPr>
            <w:r>
              <w:rPr>
                <w:color w:val="414141"/>
                <w:sz w:val="21"/>
                <w:szCs w:val="21"/>
              </w:rPr>
              <w:t>STANDART OPERASYON TALİMATI-PRATİK UYGULAMA-3.seviye</w:t>
            </w:r>
          </w:p>
        </w:tc>
        <w:tc>
          <w:tcPr>
            <w:tcW w:w="1533" w:type="dxa"/>
          </w:tcPr>
          <w:p w14:paraId="1E2EAE60" w14:textId="77777777" w:rsidR="00080CC1" w:rsidRDefault="00000000">
            <w:pPr>
              <w:pBdr>
                <w:top w:val="nil"/>
                <w:left w:val="nil"/>
                <w:bottom w:val="nil"/>
                <w:right w:val="nil"/>
                <w:between w:val="nil"/>
              </w:pBdr>
              <w:spacing w:line="218" w:lineRule="auto"/>
              <w:ind w:left="42" w:right="29"/>
              <w:jc w:val="center"/>
              <w:rPr>
                <w:color w:val="414141"/>
                <w:sz w:val="21"/>
                <w:szCs w:val="21"/>
              </w:rPr>
            </w:pPr>
            <w:r>
              <w:rPr>
                <w:color w:val="414141"/>
                <w:sz w:val="21"/>
                <w:szCs w:val="21"/>
              </w:rPr>
              <w:t>STANDART OPERASYON TALİMATI-PRATİK UYGULAMA-3.seviye</w:t>
            </w:r>
          </w:p>
        </w:tc>
      </w:tr>
      <w:tr w:rsidR="00080CC1" w14:paraId="76E379F5" w14:textId="77777777" w:rsidTr="00B926A0">
        <w:trPr>
          <w:trHeight w:val="1396"/>
        </w:trPr>
        <w:tc>
          <w:tcPr>
            <w:tcW w:w="1523" w:type="dxa"/>
          </w:tcPr>
          <w:p w14:paraId="79487134" w14:textId="77777777" w:rsidR="00080CC1" w:rsidRDefault="00000000">
            <w:pPr>
              <w:pBdr>
                <w:top w:val="nil"/>
                <w:left w:val="nil"/>
                <w:bottom w:val="nil"/>
                <w:right w:val="nil"/>
                <w:between w:val="nil"/>
              </w:pBdr>
              <w:spacing w:line="241" w:lineRule="auto"/>
              <w:ind w:left="97"/>
              <w:rPr>
                <w:color w:val="000000"/>
                <w:sz w:val="21"/>
                <w:szCs w:val="21"/>
              </w:rPr>
            </w:pPr>
            <w:r>
              <w:rPr>
                <w:color w:val="3B3B3B"/>
                <w:sz w:val="21"/>
                <w:szCs w:val="21"/>
              </w:rPr>
              <w:t>Çarşamba</w:t>
            </w:r>
          </w:p>
        </w:tc>
        <w:tc>
          <w:tcPr>
            <w:tcW w:w="1523" w:type="dxa"/>
          </w:tcPr>
          <w:p w14:paraId="6B2BC535"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Pr>
          <w:p w14:paraId="0939830F" w14:textId="77777777" w:rsidR="00080CC1" w:rsidRDefault="00000000">
            <w:pPr>
              <w:pBdr>
                <w:top w:val="nil"/>
                <w:left w:val="nil"/>
                <w:bottom w:val="nil"/>
                <w:right w:val="nil"/>
                <w:between w:val="nil"/>
              </w:pBdr>
              <w:spacing w:before="6" w:line="221" w:lineRule="auto"/>
              <w:ind w:left="121" w:right="316"/>
              <w:jc w:val="center"/>
              <w:rPr>
                <w:color w:val="414141"/>
                <w:sz w:val="21"/>
                <w:szCs w:val="21"/>
              </w:rPr>
            </w:pPr>
            <w:r>
              <w:rPr>
                <w:color w:val="414141"/>
                <w:sz w:val="21"/>
                <w:szCs w:val="21"/>
              </w:rPr>
              <w:t>STANDART OPERASYON TALİMATI-PRATİK UYGULAMA-3.seviye</w:t>
            </w:r>
          </w:p>
        </w:tc>
        <w:tc>
          <w:tcPr>
            <w:tcW w:w="1726" w:type="dxa"/>
          </w:tcPr>
          <w:p w14:paraId="7E659336" w14:textId="77777777" w:rsidR="00080CC1" w:rsidRDefault="00000000">
            <w:pPr>
              <w:pBdr>
                <w:top w:val="nil"/>
                <w:left w:val="nil"/>
                <w:bottom w:val="nil"/>
                <w:right w:val="nil"/>
                <w:between w:val="nil"/>
              </w:pBdr>
              <w:spacing w:before="6" w:line="221" w:lineRule="auto"/>
              <w:ind w:left="121" w:right="269"/>
              <w:jc w:val="center"/>
              <w:rPr>
                <w:color w:val="414141"/>
                <w:sz w:val="21"/>
                <w:szCs w:val="21"/>
              </w:rPr>
            </w:pPr>
            <w:r>
              <w:rPr>
                <w:color w:val="414141"/>
                <w:sz w:val="21"/>
                <w:szCs w:val="21"/>
              </w:rPr>
              <w:t>STANDART OPERASYON TALİMATI-PRATİK UYGULAMA-3.seviye</w:t>
            </w:r>
          </w:p>
        </w:tc>
        <w:tc>
          <w:tcPr>
            <w:tcW w:w="1832" w:type="dxa"/>
          </w:tcPr>
          <w:p w14:paraId="19CD8ABC" w14:textId="77777777" w:rsidR="00080CC1" w:rsidRDefault="00000000">
            <w:pPr>
              <w:pBdr>
                <w:top w:val="nil"/>
                <w:left w:val="nil"/>
                <w:bottom w:val="nil"/>
                <w:right w:val="nil"/>
                <w:between w:val="nil"/>
              </w:pBdr>
              <w:spacing w:before="6" w:line="221" w:lineRule="auto"/>
              <w:ind w:left="121" w:right="112"/>
              <w:jc w:val="center"/>
              <w:rPr>
                <w:color w:val="414141"/>
                <w:sz w:val="21"/>
                <w:szCs w:val="21"/>
              </w:rPr>
            </w:pPr>
            <w:r>
              <w:rPr>
                <w:color w:val="414141"/>
                <w:sz w:val="21"/>
                <w:szCs w:val="21"/>
              </w:rPr>
              <w:t>STANDART OPERASYON TALİMATI-PRATİK UYGULAMA-3.seviye</w:t>
            </w:r>
          </w:p>
        </w:tc>
        <w:tc>
          <w:tcPr>
            <w:tcW w:w="1832" w:type="dxa"/>
          </w:tcPr>
          <w:p w14:paraId="7D501B8B" w14:textId="77777777" w:rsidR="00080CC1" w:rsidRDefault="00000000">
            <w:pPr>
              <w:pBdr>
                <w:top w:val="nil"/>
                <w:left w:val="nil"/>
                <w:bottom w:val="nil"/>
                <w:right w:val="nil"/>
                <w:between w:val="nil"/>
              </w:pBdr>
              <w:spacing w:before="6" w:line="221" w:lineRule="auto"/>
              <w:ind w:left="121" w:right="86"/>
              <w:jc w:val="center"/>
              <w:rPr>
                <w:color w:val="414141"/>
                <w:sz w:val="21"/>
                <w:szCs w:val="21"/>
              </w:rPr>
            </w:pPr>
            <w:r>
              <w:rPr>
                <w:color w:val="414141"/>
                <w:sz w:val="21"/>
                <w:szCs w:val="21"/>
              </w:rPr>
              <w:t>STANDART OPERASYON TALİMATI-PRATİK UYGULAMA-3.seviye</w:t>
            </w:r>
          </w:p>
        </w:tc>
        <w:tc>
          <w:tcPr>
            <w:tcW w:w="1755" w:type="dxa"/>
          </w:tcPr>
          <w:p w14:paraId="053DAE1E" w14:textId="77777777" w:rsidR="00080CC1" w:rsidRDefault="00000000">
            <w:pPr>
              <w:pBdr>
                <w:top w:val="nil"/>
                <w:left w:val="nil"/>
                <w:bottom w:val="nil"/>
                <w:right w:val="nil"/>
                <w:between w:val="nil"/>
              </w:pBdr>
              <w:spacing w:before="6" w:line="221" w:lineRule="auto"/>
              <w:ind w:left="121" w:right="278"/>
              <w:jc w:val="center"/>
              <w:rPr>
                <w:color w:val="414141"/>
                <w:sz w:val="21"/>
                <w:szCs w:val="21"/>
              </w:rPr>
            </w:pPr>
            <w:r>
              <w:rPr>
                <w:color w:val="414141"/>
                <w:sz w:val="21"/>
                <w:szCs w:val="21"/>
              </w:rPr>
              <w:t>STANDART OPERASYON TALİMATI-PRATİK UYGULAMA-3.seviye</w:t>
            </w:r>
          </w:p>
        </w:tc>
        <w:tc>
          <w:tcPr>
            <w:tcW w:w="1533" w:type="dxa"/>
          </w:tcPr>
          <w:p w14:paraId="2A4D69E0" w14:textId="77777777" w:rsidR="00080CC1" w:rsidRDefault="00000000">
            <w:pPr>
              <w:pBdr>
                <w:top w:val="nil"/>
                <w:left w:val="nil"/>
                <w:bottom w:val="nil"/>
                <w:right w:val="nil"/>
                <w:between w:val="nil"/>
              </w:pBdr>
              <w:spacing w:before="6" w:line="221" w:lineRule="auto"/>
              <w:ind w:left="121" w:right="176"/>
              <w:jc w:val="center"/>
              <w:rPr>
                <w:color w:val="414141"/>
                <w:sz w:val="21"/>
                <w:szCs w:val="21"/>
              </w:rPr>
            </w:pPr>
            <w:r>
              <w:rPr>
                <w:color w:val="414141"/>
                <w:sz w:val="21"/>
                <w:szCs w:val="21"/>
              </w:rPr>
              <w:t>STANDART OPERASYON TALİMATI-PRATİK UYGULAMA-3.seviye</w:t>
            </w:r>
          </w:p>
        </w:tc>
      </w:tr>
      <w:tr w:rsidR="00080CC1" w14:paraId="2488DB56" w14:textId="77777777" w:rsidTr="00B926A0">
        <w:trPr>
          <w:trHeight w:val="1251"/>
        </w:trPr>
        <w:tc>
          <w:tcPr>
            <w:tcW w:w="1523" w:type="dxa"/>
          </w:tcPr>
          <w:p w14:paraId="0FCAA611" w14:textId="77777777" w:rsidR="00080CC1" w:rsidRDefault="00000000">
            <w:pPr>
              <w:pBdr>
                <w:top w:val="nil"/>
                <w:left w:val="nil"/>
                <w:bottom w:val="nil"/>
                <w:right w:val="nil"/>
                <w:between w:val="nil"/>
              </w:pBdr>
              <w:spacing w:line="241" w:lineRule="auto"/>
              <w:ind w:left="102"/>
              <w:rPr>
                <w:color w:val="000000"/>
                <w:sz w:val="21"/>
                <w:szCs w:val="21"/>
              </w:rPr>
            </w:pPr>
            <w:r>
              <w:rPr>
                <w:color w:val="282828"/>
                <w:sz w:val="21"/>
                <w:szCs w:val="21"/>
              </w:rPr>
              <w:lastRenderedPageBreak/>
              <w:t>Perşemb</w:t>
            </w:r>
            <w:r>
              <w:rPr>
                <w:color w:val="525252"/>
                <w:sz w:val="21"/>
                <w:szCs w:val="21"/>
              </w:rPr>
              <w:t>e</w:t>
            </w:r>
          </w:p>
        </w:tc>
        <w:tc>
          <w:tcPr>
            <w:tcW w:w="1523" w:type="dxa"/>
          </w:tcPr>
          <w:p w14:paraId="6C51899A"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Pr>
          <w:p w14:paraId="0F18D854" w14:textId="77777777" w:rsidR="00080CC1" w:rsidRDefault="00000000">
            <w:pPr>
              <w:pBdr>
                <w:top w:val="nil"/>
                <w:left w:val="nil"/>
                <w:bottom w:val="nil"/>
                <w:right w:val="nil"/>
                <w:between w:val="nil"/>
              </w:pBdr>
              <w:spacing w:line="221" w:lineRule="auto"/>
              <w:ind w:left="121" w:right="8"/>
              <w:jc w:val="center"/>
              <w:rPr>
                <w:color w:val="414141"/>
                <w:sz w:val="21"/>
                <w:szCs w:val="21"/>
              </w:rPr>
            </w:pPr>
            <w:r>
              <w:rPr>
                <w:color w:val="414141"/>
                <w:sz w:val="21"/>
                <w:szCs w:val="21"/>
              </w:rPr>
              <w:t>STANDART OPERASYON TALİMATI-PRATİK UYGULAMA-3.seviye</w:t>
            </w:r>
          </w:p>
        </w:tc>
        <w:tc>
          <w:tcPr>
            <w:tcW w:w="1726" w:type="dxa"/>
          </w:tcPr>
          <w:p w14:paraId="472FB9E6" w14:textId="77777777" w:rsidR="00080CC1" w:rsidRDefault="00000000">
            <w:pPr>
              <w:pBdr>
                <w:top w:val="nil"/>
                <w:left w:val="nil"/>
                <w:bottom w:val="nil"/>
                <w:right w:val="nil"/>
                <w:between w:val="nil"/>
              </w:pBdr>
              <w:spacing w:before="7" w:line="221" w:lineRule="auto"/>
              <w:ind w:left="121" w:right="73"/>
              <w:jc w:val="center"/>
              <w:rPr>
                <w:color w:val="414141"/>
                <w:sz w:val="21"/>
                <w:szCs w:val="21"/>
              </w:rPr>
            </w:pPr>
            <w:r>
              <w:rPr>
                <w:color w:val="414141"/>
                <w:sz w:val="21"/>
                <w:szCs w:val="21"/>
              </w:rPr>
              <w:t>STANDART OPERASYON TALİMATI-PRATİK UYGULAMA-3.seviye</w:t>
            </w:r>
          </w:p>
        </w:tc>
        <w:tc>
          <w:tcPr>
            <w:tcW w:w="1832" w:type="dxa"/>
          </w:tcPr>
          <w:p w14:paraId="0CFB8CEA" w14:textId="77777777" w:rsidR="00080CC1" w:rsidRDefault="00000000">
            <w:pPr>
              <w:pBdr>
                <w:top w:val="nil"/>
                <w:left w:val="nil"/>
                <w:bottom w:val="nil"/>
                <w:right w:val="nil"/>
                <w:between w:val="nil"/>
              </w:pBdr>
              <w:spacing w:before="9" w:line="221" w:lineRule="auto"/>
              <w:ind w:left="121" w:right="94" w:hanging="16"/>
              <w:jc w:val="center"/>
              <w:rPr>
                <w:color w:val="414141"/>
                <w:sz w:val="21"/>
                <w:szCs w:val="21"/>
              </w:rPr>
            </w:pPr>
            <w:r>
              <w:rPr>
                <w:color w:val="414141"/>
                <w:sz w:val="21"/>
                <w:szCs w:val="21"/>
              </w:rPr>
              <w:t>STANDART OPERASYON TALİMATI-PRATİK UYGULAMA-3.seviye</w:t>
            </w:r>
          </w:p>
        </w:tc>
        <w:tc>
          <w:tcPr>
            <w:tcW w:w="1832" w:type="dxa"/>
          </w:tcPr>
          <w:p w14:paraId="2959B71D" w14:textId="77777777" w:rsidR="00080CC1" w:rsidRDefault="00000000">
            <w:pPr>
              <w:pBdr>
                <w:top w:val="nil"/>
                <w:left w:val="nil"/>
                <w:bottom w:val="nil"/>
                <w:right w:val="nil"/>
                <w:between w:val="nil"/>
              </w:pBdr>
              <w:spacing w:before="9" w:line="221" w:lineRule="auto"/>
              <w:ind w:left="121" w:right="95" w:hanging="15"/>
              <w:jc w:val="center"/>
              <w:rPr>
                <w:color w:val="414141"/>
                <w:sz w:val="21"/>
                <w:szCs w:val="21"/>
              </w:rPr>
            </w:pPr>
            <w:r>
              <w:rPr>
                <w:color w:val="414141"/>
                <w:sz w:val="21"/>
                <w:szCs w:val="21"/>
              </w:rPr>
              <w:t>STANDART OPERASYON TALİMATI-PRATİK UYGULAMA-3.seviye</w:t>
            </w:r>
          </w:p>
        </w:tc>
        <w:tc>
          <w:tcPr>
            <w:tcW w:w="1755" w:type="dxa"/>
          </w:tcPr>
          <w:p w14:paraId="71D29FA9" w14:textId="77777777" w:rsidR="00080CC1" w:rsidRDefault="00000000">
            <w:pPr>
              <w:pBdr>
                <w:top w:val="nil"/>
                <w:left w:val="nil"/>
                <w:bottom w:val="nil"/>
                <w:right w:val="nil"/>
                <w:between w:val="nil"/>
              </w:pBdr>
              <w:spacing w:line="221" w:lineRule="auto"/>
              <w:ind w:left="121"/>
              <w:jc w:val="center"/>
              <w:rPr>
                <w:color w:val="414141"/>
                <w:sz w:val="21"/>
                <w:szCs w:val="21"/>
              </w:rPr>
            </w:pPr>
            <w:r>
              <w:rPr>
                <w:color w:val="414141"/>
                <w:sz w:val="21"/>
                <w:szCs w:val="21"/>
              </w:rPr>
              <w:t>STANDART OPERASYON TALİMATI-PRATİK UYGULAMA-3.seviye</w:t>
            </w:r>
          </w:p>
        </w:tc>
        <w:tc>
          <w:tcPr>
            <w:tcW w:w="1533" w:type="dxa"/>
          </w:tcPr>
          <w:p w14:paraId="38440537" w14:textId="77777777" w:rsidR="00080CC1" w:rsidRDefault="00000000">
            <w:pPr>
              <w:pBdr>
                <w:top w:val="nil"/>
                <w:left w:val="nil"/>
                <w:bottom w:val="nil"/>
                <w:right w:val="nil"/>
                <w:between w:val="nil"/>
              </w:pBdr>
              <w:spacing w:before="7" w:line="221" w:lineRule="auto"/>
              <w:ind w:left="121" w:right="19"/>
              <w:jc w:val="center"/>
              <w:rPr>
                <w:color w:val="414141"/>
                <w:sz w:val="21"/>
                <w:szCs w:val="21"/>
              </w:rPr>
            </w:pPr>
            <w:r>
              <w:rPr>
                <w:color w:val="414141"/>
                <w:sz w:val="21"/>
                <w:szCs w:val="21"/>
              </w:rPr>
              <w:t>STANDART OPERASYON TALİMATI-PRATİK UYGULAMA-3.seviye</w:t>
            </w:r>
          </w:p>
        </w:tc>
      </w:tr>
      <w:tr w:rsidR="00080CC1" w14:paraId="7FCFC502" w14:textId="77777777" w:rsidTr="00B926A0">
        <w:trPr>
          <w:trHeight w:val="1261"/>
        </w:trPr>
        <w:tc>
          <w:tcPr>
            <w:tcW w:w="1523" w:type="dxa"/>
          </w:tcPr>
          <w:p w14:paraId="3153293E" w14:textId="77777777" w:rsidR="00080CC1" w:rsidRDefault="00000000">
            <w:pPr>
              <w:pBdr>
                <w:top w:val="nil"/>
                <w:left w:val="nil"/>
                <w:bottom w:val="nil"/>
                <w:right w:val="nil"/>
                <w:between w:val="nil"/>
              </w:pBdr>
              <w:spacing w:line="241" w:lineRule="auto"/>
              <w:ind w:left="88"/>
              <w:rPr>
                <w:color w:val="000000"/>
                <w:sz w:val="21"/>
                <w:szCs w:val="21"/>
              </w:rPr>
            </w:pPr>
            <w:r>
              <w:rPr>
                <w:color w:val="525252"/>
                <w:sz w:val="21"/>
                <w:szCs w:val="21"/>
              </w:rPr>
              <w:t>C</w:t>
            </w:r>
            <w:r>
              <w:rPr>
                <w:color w:val="161616"/>
                <w:sz w:val="21"/>
                <w:szCs w:val="21"/>
              </w:rPr>
              <w:t>u</w:t>
            </w:r>
            <w:r>
              <w:rPr>
                <w:color w:val="3B3B3B"/>
                <w:sz w:val="21"/>
                <w:szCs w:val="21"/>
              </w:rPr>
              <w:t>ma</w:t>
            </w:r>
          </w:p>
        </w:tc>
        <w:tc>
          <w:tcPr>
            <w:tcW w:w="1523" w:type="dxa"/>
          </w:tcPr>
          <w:p w14:paraId="5E61EF70"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Pr>
          <w:p w14:paraId="6E2B7334" w14:textId="77777777" w:rsidR="00080CC1" w:rsidRDefault="00000000">
            <w:pPr>
              <w:pBdr>
                <w:top w:val="nil"/>
                <w:left w:val="nil"/>
                <w:bottom w:val="nil"/>
                <w:right w:val="nil"/>
                <w:between w:val="nil"/>
              </w:pBdr>
              <w:spacing w:before="6" w:line="221" w:lineRule="auto"/>
              <w:ind w:left="24" w:right="8"/>
              <w:jc w:val="center"/>
              <w:rPr>
                <w:color w:val="414141"/>
                <w:sz w:val="21"/>
                <w:szCs w:val="21"/>
              </w:rPr>
            </w:pPr>
            <w:r>
              <w:rPr>
                <w:color w:val="414141"/>
                <w:sz w:val="21"/>
                <w:szCs w:val="21"/>
              </w:rPr>
              <w:t>STANDART OPERASYON TALİMATI-PRATİK UYGULAMA-3.seviye</w:t>
            </w:r>
          </w:p>
        </w:tc>
        <w:tc>
          <w:tcPr>
            <w:tcW w:w="1726" w:type="dxa"/>
          </w:tcPr>
          <w:p w14:paraId="13EF71BA" w14:textId="77777777" w:rsidR="00080CC1" w:rsidRDefault="00000000">
            <w:pPr>
              <w:pBdr>
                <w:top w:val="nil"/>
                <w:left w:val="nil"/>
                <w:bottom w:val="nil"/>
                <w:right w:val="nil"/>
                <w:between w:val="nil"/>
              </w:pBdr>
              <w:spacing w:before="6" w:line="221" w:lineRule="auto"/>
              <w:ind w:left="127" w:right="73"/>
              <w:jc w:val="center"/>
              <w:rPr>
                <w:color w:val="414141"/>
                <w:sz w:val="21"/>
                <w:szCs w:val="21"/>
              </w:rPr>
            </w:pPr>
            <w:r>
              <w:rPr>
                <w:color w:val="414141"/>
                <w:sz w:val="21"/>
                <w:szCs w:val="21"/>
              </w:rPr>
              <w:t>STANDART OPERASYON TALİMATI-PRATİK UYGULAMA-3.seviye</w:t>
            </w:r>
          </w:p>
        </w:tc>
        <w:tc>
          <w:tcPr>
            <w:tcW w:w="1832" w:type="dxa"/>
          </w:tcPr>
          <w:p w14:paraId="63EAAC55" w14:textId="77777777" w:rsidR="00080CC1" w:rsidRDefault="00000000">
            <w:pPr>
              <w:pBdr>
                <w:top w:val="nil"/>
                <w:left w:val="nil"/>
                <w:bottom w:val="nil"/>
                <w:right w:val="nil"/>
                <w:between w:val="nil"/>
              </w:pBdr>
              <w:spacing w:before="6" w:line="221" w:lineRule="auto"/>
              <w:ind w:left="151" w:right="112" w:firstLine="10"/>
              <w:jc w:val="center"/>
              <w:rPr>
                <w:color w:val="414141"/>
                <w:sz w:val="21"/>
                <w:szCs w:val="21"/>
              </w:rPr>
            </w:pPr>
            <w:r>
              <w:rPr>
                <w:color w:val="414141"/>
                <w:sz w:val="21"/>
                <w:szCs w:val="21"/>
              </w:rPr>
              <w:t>STANDART OPERASYON TALİMATI-PRATİK UYGULAMA-3.seviye</w:t>
            </w:r>
          </w:p>
        </w:tc>
        <w:tc>
          <w:tcPr>
            <w:tcW w:w="1832" w:type="dxa"/>
          </w:tcPr>
          <w:p w14:paraId="3CE228D3" w14:textId="77777777" w:rsidR="00080CC1" w:rsidRDefault="00000000">
            <w:pPr>
              <w:pBdr>
                <w:top w:val="nil"/>
                <w:left w:val="nil"/>
                <w:bottom w:val="nil"/>
                <w:right w:val="nil"/>
                <w:between w:val="nil"/>
              </w:pBdr>
              <w:spacing w:before="6" w:line="221" w:lineRule="auto"/>
              <w:ind w:left="150" w:right="85" w:hanging="15"/>
              <w:jc w:val="center"/>
              <w:rPr>
                <w:color w:val="414141"/>
                <w:sz w:val="21"/>
                <w:szCs w:val="21"/>
              </w:rPr>
            </w:pPr>
            <w:r>
              <w:rPr>
                <w:color w:val="414141"/>
                <w:sz w:val="21"/>
                <w:szCs w:val="21"/>
              </w:rPr>
              <w:t>STANDART OPERASYON TALİMATI-PRATİK UYGULAMA-3.seviye</w:t>
            </w:r>
          </w:p>
        </w:tc>
        <w:tc>
          <w:tcPr>
            <w:tcW w:w="1755" w:type="dxa"/>
          </w:tcPr>
          <w:p w14:paraId="4B44E85D" w14:textId="77777777" w:rsidR="00080CC1" w:rsidRDefault="00000000">
            <w:pPr>
              <w:pBdr>
                <w:top w:val="nil"/>
                <w:left w:val="nil"/>
                <w:bottom w:val="nil"/>
                <w:right w:val="nil"/>
                <w:between w:val="nil"/>
              </w:pBdr>
              <w:spacing w:before="6" w:line="221" w:lineRule="auto"/>
              <w:ind w:left="39"/>
              <w:jc w:val="center"/>
              <w:rPr>
                <w:color w:val="414141"/>
                <w:sz w:val="21"/>
                <w:szCs w:val="21"/>
              </w:rPr>
            </w:pPr>
            <w:r>
              <w:rPr>
                <w:color w:val="414141"/>
                <w:sz w:val="21"/>
                <w:szCs w:val="21"/>
              </w:rPr>
              <w:t>STANDART OPERASYON TALİMATI-PRATİK UYGULAMA-3.seviye</w:t>
            </w:r>
          </w:p>
        </w:tc>
        <w:tc>
          <w:tcPr>
            <w:tcW w:w="1533" w:type="dxa"/>
          </w:tcPr>
          <w:p w14:paraId="2D931D17" w14:textId="77777777" w:rsidR="00080CC1" w:rsidRDefault="00000000">
            <w:pPr>
              <w:pBdr>
                <w:top w:val="nil"/>
                <w:left w:val="nil"/>
                <w:bottom w:val="nil"/>
                <w:right w:val="nil"/>
                <w:between w:val="nil"/>
              </w:pBdr>
              <w:spacing w:before="6" w:line="221" w:lineRule="auto"/>
              <w:ind w:left="42" w:right="10"/>
              <w:jc w:val="center"/>
              <w:rPr>
                <w:color w:val="414141"/>
                <w:sz w:val="21"/>
                <w:szCs w:val="21"/>
              </w:rPr>
            </w:pPr>
            <w:r>
              <w:rPr>
                <w:color w:val="414141"/>
                <w:sz w:val="21"/>
                <w:szCs w:val="21"/>
              </w:rPr>
              <w:t>STANDART OPERASYON TALİMATI-PRATİK UYGULAMA-3.seviye</w:t>
            </w:r>
          </w:p>
        </w:tc>
      </w:tr>
      <w:tr w:rsidR="00080CC1" w14:paraId="0920C89F" w14:textId="77777777" w:rsidTr="00B926A0">
        <w:trPr>
          <w:trHeight w:val="1261"/>
        </w:trPr>
        <w:tc>
          <w:tcPr>
            <w:tcW w:w="1523" w:type="dxa"/>
          </w:tcPr>
          <w:p w14:paraId="60C5CCC5" w14:textId="77777777" w:rsidR="00080CC1" w:rsidRDefault="00000000">
            <w:pPr>
              <w:pBdr>
                <w:top w:val="nil"/>
                <w:left w:val="nil"/>
                <w:bottom w:val="nil"/>
                <w:right w:val="nil"/>
                <w:between w:val="nil"/>
              </w:pBdr>
              <w:spacing w:line="241" w:lineRule="auto"/>
              <w:ind w:left="97"/>
              <w:rPr>
                <w:color w:val="000000"/>
                <w:sz w:val="21"/>
                <w:szCs w:val="21"/>
              </w:rPr>
            </w:pPr>
            <w:r>
              <w:rPr>
                <w:color w:val="525252"/>
                <w:sz w:val="21"/>
                <w:szCs w:val="21"/>
              </w:rPr>
              <w:t>Cumartesi</w:t>
            </w:r>
          </w:p>
        </w:tc>
        <w:tc>
          <w:tcPr>
            <w:tcW w:w="1523" w:type="dxa"/>
          </w:tcPr>
          <w:p w14:paraId="1F4D82E7"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Pr>
          <w:p w14:paraId="7BA38984" w14:textId="77777777" w:rsidR="00080CC1" w:rsidRDefault="00000000">
            <w:pPr>
              <w:pBdr>
                <w:top w:val="nil"/>
                <w:left w:val="nil"/>
                <w:bottom w:val="nil"/>
                <w:right w:val="nil"/>
                <w:between w:val="nil"/>
              </w:pBdr>
              <w:spacing w:before="6" w:line="221" w:lineRule="auto"/>
              <w:ind w:left="121" w:right="8"/>
              <w:jc w:val="center"/>
              <w:rPr>
                <w:color w:val="414141"/>
                <w:sz w:val="21"/>
                <w:szCs w:val="21"/>
              </w:rPr>
            </w:pPr>
            <w:r>
              <w:rPr>
                <w:color w:val="414141"/>
                <w:sz w:val="21"/>
                <w:szCs w:val="21"/>
              </w:rPr>
              <w:t>STANDART OPERASYON TALİMATI-PRATİK UYGULAMA-3.seviye</w:t>
            </w:r>
          </w:p>
        </w:tc>
        <w:tc>
          <w:tcPr>
            <w:tcW w:w="1726" w:type="dxa"/>
          </w:tcPr>
          <w:p w14:paraId="4BDF9699" w14:textId="77777777" w:rsidR="00080CC1" w:rsidRDefault="00000000">
            <w:pPr>
              <w:pBdr>
                <w:top w:val="nil"/>
                <w:left w:val="nil"/>
                <w:bottom w:val="nil"/>
                <w:right w:val="nil"/>
                <w:between w:val="nil"/>
              </w:pBdr>
              <w:spacing w:before="6" w:line="221" w:lineRule="auto"/>
              <w:ind w:left="121" w:right="73"/>
              <w:jc w:val="center"/>
              <w:rPr>
                <w:color w:val="414141"/>
                <w:sz w:val="21"/>
                <w:szCs w:val="21"/>
              </w:rPr>
            </w:pPr>
            <w:r>
              <w:rPr>
                <w:color w:val="414141"/>
                <w:sz w:val="21"/>
                <w:szCs w:val="21"/>
              </w:rPr>
              <w:t>STANDART OPERASYON TALİMATI-PRATİK UYGULAMA-3.seviye</w:t>
            </w:r>
          </w:p>
        </w:tc>
        <w:tc>
          <w:tcPr>
            <w:tcW w:w="1832" w:type="dxa"/>
          </w:tcPr>
          <w:p w14:paraId="5BA138FB" w14:textId="77777777" w:rsidR="00080CC1" w:rsidRDefault="00000000">
            <w:pPr>
              <w:pBdr>
                <w:top w:val="nil"/>
                <w:left w:val="nil"/>
                <w:bottom w:val="nil"/>
                <w:right w:val="nil"/>
                <w:between w:val="nil"/>
              </w:pBdr>
              <w:spacing w:before="6" w:line="221" w:lineRule="auto"/>
              <w:ind w:left="121" w:right="94"/>
              <w:jc w:val="center"/>
              <w:rPr>
                <w:color w:val="414141"/>
                <w:sz w:val="21"/>
                <w:szCs w:val="21"/>
              </w:rPr>
            </w:pPr>
            <w:r>
              <w:rPr>
                <w:color w:val="414141"/>
                <w:sz w:val="21"/>
                <w:szCs w:val="21"/>
              </w:rPr>
              <w:t>STANDART OPERASYON TALİMATI-PRATİK UYGULAMA-3.seviye</w:t>
            </w:r>
          </w:p>
        </w:tc>
        <w:tc>
          <w:tcPr>
            <w:tcW w:w="1832" w:type="dxa"/>
          </w:tcPr>
          <w:p w14:paraId="5313E760" w14:textId="77777777" w:rsidR="00080CC1" w:rsidRDefault="00000000">
            <w:pPr>
              <w:pBdr>
                <w:top w:val="nil"/>
                <w:left w:val="nil"/>
                <w:bottom w:val="nil"/>
                <w:right w:val="nil"/>
                <w:between w:val="nil"/>
              </w:pBdr>
              <w:spacing w:before="6" w:line="221" w:lineRule="auto"/>
              <w:ind w:left="121" w:right="85"/>
              <w:jc w:val="center"/>
              <w:rPr>
                <w:color w:val="414141"/>
                <w:sz w:val="21"/>
                <w:szCs w:val="21"/>
              </w:rPr>
            </w:pPr>
            <w:r>
              <w:rPr>
                <w:color w:val="414141"/>
                <w:sz w:val="21"/>
                <w:szCs w:val="21"/>
              </w:rPr>
              <w:t>STANDART OPERASYON TALİMATI-PRATİK UYGULAMA-3.seviye</w:t>
            </w:r>
          </w:p>
        </w:tc>
        <w:tc>
          <w:tcPr>
            <w:tcW w:w="1755" w:type="dxa"/>
          </w:tcPr>
          <w:p w14:paraId="3DA020D2" w14:textId="77777777" w:rsidR="00080CC1" w:rsidRDefault="00000000">
            <w:pPr>
              <w:pBdr>
                <w:top w:val="nil"/>
                <w:left w:val="nil"/>
                <w:bottom w:val="nil"/>
                <w:right w:val="nil"/>
                <w:between w:val="nil"/>
              </w:pBdr>
              <w:spacing w:before="6" w:line="221" w:lineRule="auto"/>
              <w:ind w:left="121"/>
              <w:jc w:val="center"/>
              <w:rPr>
                <w:color w:val="414141"/>
                <w:sz w:val="21"/>
                <w:szCs w:val="21"/>
              </w:rPr>
            </w:pPr>
            <w:r>
              <w:rPr>
                <w:color w:val="414141"/>
                <w:sz w:val="21"/>
                <w:szCs w:val="21"/>
              </w:rPr>
              <w:t>STANDART OPERASYON TALİMATI-PRATİK UYGULAMA-3.seviye</w:t>
            </w:r>
          </w:p>
        </w:tc>
        <w:tc>
          <w:tcPr>
            <w:tcW w:w="1533" w:type="dxa"/>
          </w:tcPr>
          <w:p w14:paraId="4317F50D" w14:textId="77777777" w:rsidR="00080CC1" w:rsidRDefault="00000000">
            <w:pPr>
              <w:pBdr>
                <w:top w:val="nil"/>
                <w:left w:val="nil"/>
                <w:bottom w:val="nil"/>
                <w:right w:val="nil"/>
                <w:between w:val="nil"/>
              </w:pBdr>
              <w:spacing w:before="6" w:line="221" w:lineRule="auto"/>
              <w:ind w:left="121"/>
              <w:jc w:val="center"/>
              <w:rPr>
                <w:color w:val="414141"/>
                <w:sz w:val="21"/>
                <w:szCs w:val="21"/>
              </w:rPr>
            </w:pPr>
            <w:r>
              <w:rPr>
                <w:color w:val="414141"/>
                <w:sz w:val="21"/>
                <w:szCs w:val="21"/>
              </w:rPr>
              <w:t>STANDART OPERASYON TALİMATI-PRATİK UYGULAMA-3.seviye</w:t>
            </w:r>
          </w:p>
        </w:tc>
      </w:tr>
    </w:tbl>
    <w:p w14:paraId="49BD2785" w14:textId="77777777" w:rsidR="00080CC1" w:rsidRDefault="00080CC1">
      <w:pPr>
        <w:rPr>
          <w:b/>
          <w:sz w:val="21"/>
          <w:szCs w:val="21"/>
        </w:rPr>
      </w:pPr>
    </w:p>
    <w:p w14:paraId="78A1F626" w14:textId="77777777" w:rsidR="00080CC1" w:rsidRDefault="00000000">
      <w:pPr>
        <w:spacing w:before="65" w:after="8"/>
        <w:ind w:left="1470"/>
        <w:rPr>
          <w:b/>
          <w:color w:val="313131"/>
          <w:sz w:val="21"/>
          <w:szCs w:val="21"/>
        </w:rPr>
      </w:pPr>
      <w:r>
        <w:rPr>
          <w:b/>
          <w:color w:val="313131"/>
          <w:sz w:val="21"/>
          <w:szCs w:val="21"/>
        </w:rPr>
        <w:t>Tablo3. (devam.2)</w:t>
      </w:r>
    </w:p>
    <w:p w14:paraId="786D1207" w14:textId="77777777" w:rsidR="00080CC1" w:rsidRDefault="00080CC1">
      <w:pPr>
        <w:spacing w:before="65" w:after="8"/>
        <w:ind w:left="1470"/>
        <w:rPr>
          <w:b/>
          <w:color w:val="313131"/>
          <w:sz w:val="21"/>
          <w:szCs w:val="21"/>
        </w:rPr>
      </w:pPr>
    </w:p>
    <w:tbl>
      <w:tblPr>
        <w:tblStyle w:val="a5"/>
        <w:tblW w:w="1353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23"/>
        <w:gridCol w:w="1523"/>
        <w:gridCol w:w="1803"/>
        <w:gridCol w:w="1745"/>
        <w:gridCol w:w="1812"/>
        <w:gridCol w:w="1831"/>
        <w:gridCol w:w="1744"/>
        <w:gridCol w:w="1551"/>
      </w:tblGrid>
      <w:tr w:rsidR="00080CC1" w14:paraId="246E5F02" w14:textId="77777777" w:rsidTr="00B926A0">
        <w:trPr>
          <w:trHeight w:val="191"/>
        </w:trPr>
        <w:tc>
          <w:tcPr>
            <w:tcW w:w="1523" w:type="dxa"/>
          </w:tcPr>
          <w:p w14:paraId="0B598B0F" w14:textId="77777777" w:rsidR="00080CC1" w:rsidRDefault="00000000">
            <w:pPr>
              <w:pBdr>
                <w:top w:val="nil"/>
                <w:left w:val="nil"/>
                <w:bottom w:val="nil"/>
                <w:right w:val="nil"/>
                <w:between w:val="nil"/>
              </w:pBdr>
              <w:spacing w:line="172" w:lineRule="auto"/>
              <w:ind w:left="87"/>
              <w:rPr>
                <w:b/>
                <w:color w:val="000000"/>
                <w:sz w:val="21"/>
                <w:szCs w:val="21"/>
              </w:rPr>
            </w:pPr>
            <w:r>
              <w:rPr>
                <w:b/>
                <w:color w:val="313131"/>
                <w:sz w:val="21"/>
                <w:szCs w:val="21"/>
              </w:rPr>
              <w:t>Gün</w:t>
            </w:r>
          </w:p>
        </w:tc>
        <w:tc>
          <w:tcPr>
            <w:tcW w:w="1523" w:type="dxa"/>
          </w:tcPr>
          <w:p w14:paraId="05388350" w14:textId="77777777" w:rsidR="00080CC1" w:rsidRDefault="00000000">
            <w:pPr>
              <w:pBdr>
                <w:top w:val="nil"/>
                <w:left w:val="nil"/>
                <w:bottom w:val="nil"/>
                <w:right w:val="nil"/>
                <w:between w:val="nil"/>
              </w:pBdr>
              <w:spacing w:line="172" w:lineRule="auto"/>
              <w:ind w:left="467"/>
              <w:rPr>
                <w:b/>
                <w:color w:val="000000"/>
                <w:sz w:val="21"/>
                <w:szCs w:val="21"/>
              </w:rPr>
            </w:pPr>
            <w:r>
              <w:rPr>
                <w:b/>
                <w:color w:val="1A1A1A"/>
                <w:sz w:val="21"/>
                <w:szCs w:val="21"/>
              </w:rPr>
              <w:t xml:space="preserve">14. </w:t>
            </w:r>
            <w:r>
              <w:rPr>
                <w:b/>
                <w:color w:val="313131"/>
                <w:sz w:val="21"/>
                <w:szCs w:val="21"/>
              </w:rPr>
              <w:t>Hafta</w:t>
            </w:r>
          </w:p>
        </w:tc>
        <w:tc>
          <w:tcPr>
            <w:tcW w:w="1803" w:type="dxa"/>
          </w:tcPr>
          <w:p w14:paraId="641244C4" w14:textId="77777777" w:rsidR="00080CC1" w:rsidRDefault="00000000">
            <w:pPr>
              <w:pBdr>
                <w:top w:val="nil"/>
                <w:left w:val="nil"/>
                <w:bottom w:val="nil"/>
                <w:right w:val="nil"/>
                <w:between w:val="nil"/>
              </w:pBdr>
              <w:spacing w:line="172" w:lineRule="auto"/>
              <w:ind w:left="467"/>
              <w:rPr>
                <w:b/>
                <w:color w:val="000000"/>
                <w:sz w:val="21"/>
                <w:szCs w:val="21"/>
              </w:rPr>
            </w:pPr>
            <w:r>
              <w:rPr>
                <w:b/>
                <w:color w:val="313131"/>
                <w:sz w:val="21"/>
                <w:szCs w:val="21"/>
              </w:rPr>
              <w:t>15. Hafta</w:t>
            </w:r>
          </w:p>
        </w:tc>
        <w:tc>
          <w:tcPr>
            <w:tcW w:w="1745" w:type="dxa"/>
          </w:tcPr>
          <w:p w14:paraId="2BE4EF97" w14:textId="77777777" w:rsidR="00080CC1" w:rsidRDefault="00000000">
            <w:pPr>
              <w:pBdr>
                <w:top w:val="nil"/>
                <w:left w:val="nil"/>
                <w:bottom w:val="nil"/>
                <w:right w:val="nil"/>
                <w:between w:val="nil"/>
              </w:pBdr>
              <w:spacing w:line="172" w:lineRule="auto"/>
              <w:ind w:left="476"/>
              <w:rPr>
                <w:b/>
                <w:color w:val="000000"/>
                <w:sz w:val="21"/>
                <w:szCs w:val="21"/>
              </w:rPr>
            </w:pPr>
            <w:r>
              <w:rPr>
                <w:b/>
                <w:color w:val="313131"/>
                <w:sz w:val="21"/>
                <w:szCs w:val="21"/>
              </w:rPr>
              <w:t>16. Hafta</w:t>
            </w:r>
          </w:p>
        </w:tc>
        <w:tc>
          <w:tcPr>
            <w:tcW w:w="1812" w:type="dxa"/>
          </w:tcPr>
          <w:p w14:paraId="08C84C46" w14:textId="77777777" w:rsidR="00080CC1" w:rsidRDefault="00000000">
            <w:pPr>
              <w:pBdr>
                <w:top w:val="nil"/>
                <w:left w:val="nil"/>
                <w:bottom w:val="nil"/>
                <w:right w:val="nil"/>
                <w:between w:val="nil"/>
              </w:pBdr>
              <w:spacing w:line="172" w:lineRule="auto"/>
              <w:ind w:left="456"/>
              <w:rPr>
                <w:b/>
                <w:color w:val="000000"/>
                <w:sz w:val="21"/>
                <w:szCs w:val="21"/>
              </w:rPr>
            </w:pPr>
            <w:r>
              <w:rPr>
                <w:b/>
                <w:color w:val="313131"/>
                <w:sz w:val="21"/>
                <w:szCs w:val="21"/>
              </w:rPr>
              <w:t>17. Hafta</w:t>
            </w:r>
          </w:p>
        </w:tc>
        <w:tc>
          <w:tcPr>
            <w:tcW w:w="1831" w:type="dxa"/>
          </w:tcPr>
          <w:p w14:paraId="0722D9CC" w14:textId="77777777" w:rsidR="00080CC1" w:rsidRDefault="00000000">
            <w:pPr>
              <w:pBdr>
                <w:top w:val="nil"/>
                <w:left w:val="nil"/>
                <w:bottom w:val="nil"/>
                <w:right w:val="nil"/>
                <w:between w:val="nil"/>
              </w:pBdr>
              <w:spacing w:line="172" w:lineRule="auto"/>
              <w:ind w:left="466"/>
              <w:rPr>
                <w:b/>
                <w:color w:val="000000"/>
                <w:sz w:val="21"/>
                <w:szCs w:val="21"/>
              </w:rPr>
            </w:pPr>
            <w:r>
              <w:rPr>
                <w:b/>
                <w:color w:val="313131"/>
                <w:sz w:val="21"/>
                <w:szCs w:val="21"/>
              </w:rPr>
              <w:t>18. Hafta</w:t>
            </w:r>
          </w:p>
        </w:tc>
        <w:tc>
          <w:tcPr>
            <w:tcW w:w="1744" w:type="dxa"/>
          </w:tcPr>
          <w:p w14:paraId="5F0A1BB5" w14:textId="77777777" w:rsidR="00080CC1" w:rsidRDefault="00000000">
            <w:pPr>
              <w:pBdr>
                <w:top w:val="nil"/>
                <w:left w:val="nil"/>
                <w:bottom w:val="nil"/>
                <w:right w:val="nil"/>
                <w:between w:val="nil"/>
              </w:pBdr>
              <w:spacing w:line="172" w:lineRule="auto"/>
              <w:ind w:left="486"/>
              <w:rPr>
                <w:b/>
                <w:color w:val="000000"/>
                <w:sz w:val="21"/>
                <w:szCs w:val="21"/>
              </w:rPr>
            </w:pPr>
            <w:r>
              <w:rPr>
                <w:b/>
                <w:color w:val="313131"/>
                <w:sz w:val="21"/>
                <w:szCs w:val="21"/>
              </w:rPr>
              <w:t>19. Hafta</w:t>
            </w:r>
          </w:p>
        </w:tc>
        <w:tc>
          <w:tcPr>
            <w:tcW w:w="1551" w:type="dxa"/>
          </w:tcPr>
          <w:p w14:paraId="21D5DC3A" w14:textId="77777777" w:rsidR="00080CC1" w:rsidRDefault="00000000">
            <w:pPr>
              <w:pBdr>
                <w:top w:val="nil"/>
                <w:left w:val="nil"/>
                <w:bottom w:val="nil"/>
                <w:right w:val="nil"/>
                <w:between w:val="nil"/>
              </w:pBdr>
              <w:spacing w:line="172" w:lineRule="auto"/>
              <w:ind w:right="177"/>
              <w:jc w:val="right"/>
              <w:rPr>
                <w:b/>
                <w:color w:val="000000"/>
                <w:sz w:val="21"/>
                <w:szCs w:val="21"/>
              </w:rPr>
            </w:pPr>
            <w:r>
              <w:rPr>
                <w:b/>
                <w:color w:val="313131"/>
                <w:sz w:val="21"/>
                <w:szCs w:val="21"/>
              </w:rPr>
              <w:t>20. Hafta</w:t>
            </w:r>
          </w:p>
        </w:tc>
      </w:tr>
      <w:tr w:rsidR="00080CC1" w14:paraId="6814C492" w14:textId="77777777" w:rsidTr="00B926A0">
        <w:trPr>
          <w:trHeight w:val="1241"/>
        </w:trPr>
        <w:tc>
          <w:tcPr>
            <w:tcW w:w="1523" w:type="dxa"/>
          </w:tcPr>
          <w:p w14:paraId="393FA392" w14:textId="77777777" w:rsidR="00080CC1" w:rsidRDefault="00000000">
            <w:pPr>
              <w:pBdr>
                <w:top w:val="nil"/>
                <w:left w:val="nil"/>
                <w:bottom w:val="nil"/>
                <w:right w:val="nil"/>
                <w:between w:val="nil"/>
              </w:pBdr>
              <w:spacing w:before="10"/>
              <w:ind w:left="92"/>
              <w:rPr>
                <w:color w:val="000000"/>
                <w:sz w:val="21"/>
                <w:szCs w:val="21"/>
              </w:rPr>
            </w:pPr>
            <w:r>
              <w:rPr>
                <w:color w:val="444444"/>
                <w:sz w:val="21"/>
                <w:szCs w:val="21"/>
              </w:rPr>
              <w:t>Pazartesi</w:t>
            </w:r>
          </w:p>
        </w:tc>
        <w:tc>
          <w:tcPr>
            <w:tcW w:w="1523" w:type="dxa"/>
          </w:tcPr>
          <w:p w14:paraId="5972FBB1"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Pr>
          <w:p w14:paraId="2B2EA578" w14:textId="77777777" w:rsidR="00080CC1" w:rsidRDefault="00000000">
            <w:pPr>
              <w:pBdr>
                <w:top w:val="nil"/>
                <w:left w:val="nil"/>
                <w:bottom w:val="nil"/>
                <w:right w:val="nil"/>
                <w:between w:val="nil"/>
              </w:pBdr>
              <w:spacing w:before="6" w:line="221" w:lineRule="auto"/>
              <w:ind w:left="121" w:right="85" w:hanging="25"/>
              <w:jc w:val="center"/>
              <w:rPr>
                <w:color w:val="414141"/>
                <w:sz w:val="21"/>
                <w:szCs w:val="21"/>
              </w:rPr>
            </w:pPr>
            <w:r>
              <w:rPr>
                <w:color w:val="414141"/>
                <w:sz w:val="21"/>
                <w:szCs w:val="21"/>
              </w:rPr>
              <w:t>STANDART OPERASYON TALİMATI-PRATİK UYGULAMA-3.seviye</w:t>
            </w:r>
          </w:p>
        </w:tc>
        <w:tc>
          <w:tcPr>
            <w:tcW w:w="1745" w:type="dxa"/>
          </w:tcPr>
          <w:p w14:paraId="378EC336" w14:textId="77777777" w:rsidR="00080CC1" w:rsidRDefault="00000000">
            <w:pPr>
              <w:pBdr>
                <w:top w:val="nil"/>
                <w:left w:val="nil"/>
                <w:bottom w:val="nil"/>
                <w:right w:val="nil"/>
                <w:between w:val="nil"/>
              </w:pBdr>
              <w:spacing w:before="6" w:line="221" w:lineRule="auto"/>
              <w:ind w:left="121" w:right="11"/>
              <w:jc w:val="center"/>
              <w:rPr>
                <w:color w:val="414141"/>
                <w:sz w:val="21"/>
                <w:szCs w:val="21"/>
              </w:rPr>
            </w:pPr>
            <w:r>
              <w:rPr>
                <w:color w:val="414141"/>
                <w:sz w:val="21"/>
                <w:szCs w:val="21"/>
              </w:rPr>
              <w:t>STANDART OPERASYON TALİMATI-PRATİK UYGULAMA-3.seviye</w:t>
            </w:r>
          </w:p>
        </w:tc>
        <w:tc>
          <w:tcPr>
            <w:tcW w:w="1812" w:type="dxa"/>
          </w:tcPr>
          <w:p w14:paraId="7AE3C78E" w14:textId="77777777" w:rsidR="00080CC1" w:rsidRDefault="00000000">
            <w:pPr>
              <w:pBdr>
                <w:top w:val="nil"/>
                <w:left w:val="nil"/>
                <w:bottom w:val="nil"/>
                <w:right w:val="nil"/>
                <w:between w:val="nil"/>
              </w:pBdr>
              <w:spacing w:before="6" w:line="221" w:lineRule="auto"/>
              <w:ind w:left="121" w:firstLine="15"/>
              <w:rPr>
                <w:color w:val="414141"/>
                <w:sz w:val="21"/>
                <w:szCs w:val="21"/>
              </w:rPr>
            </w:pPr>
            <w:r>
              <w:rPr>
                <w:color w:val="414141"/>
                <w:sz w:val="21"/>
                <w:szCs w:val="21"/>
              </w:rPr>
              <w:t>STANDART OPERASYON TALİMATI-PRATİK UYGULAMA-3.seviye</w:t>
            </w:r>
          </w:p>
        </w:tc>
        <w:tc>
          <w:tcPr>
            <w:tcW w:w="1831" w:type="dxa"/>
          </w:tcPr>
          <w:p w14:paraId="0F6B83BB" w14:textId="77777777" w:rsidR="00080CC1" w:rsidRDefault="00000000">
            <w:pPr>
              <w:pBdr>
                <w:top w:val="nil"/>
                <w:left w:val="nil"/>
                <w:bottom w:val="nil"/>
                <w:right w:val="nil"/>
                <w:between w:val="nil"/>
              </w:pBdr>
              <w:spacing w:before="6" w:line="221" w:lineRule="auto"/>
              <w:ind w:left="121" w:firstLine="52"/>
              <w:rPr>
                <w:color w:val="414141"/>
                <w:sz w:val="21"/>
                <w:szCs w:val="21"/>
              </w:rPr>
            </w:pPr>
            <w:r>
              <w:rPr>
                <w:color w:val="414141"/>
                <w:sz w:val="21"/>
                <w:szCs w:val="21"/>
              </w:rPr>
              <w:t>STANDART OPERASYON TALİMATI-PRATİK UYGULAMA-3.seviye</w:t>
            </w:r>
          </w:p>
        </w:tc>
        <w:tc>
          <w:tcPr>
            <w:tcW w:w="1744" w:type="dxa"/>
          </w:tcPr>
          <w:p w14:paraId="2AA95B33" w14:textId="77777777" w:rsidR="00080CC1" w:rsidRDefault="00000000">
            <w:pPr>
              <w:pBdr>
                <w:top w:val="nil"/>
                <w:left w:val="nil"/>
                <w:bottom w:val="nil"/>
                <w:right w:val="nil"/>
                <w:between w:val="nil"/>
              </w:pBdr>
              <w:spacing w:before="6" w:line="221" w:lineRule="auto"/>
              <w:ind w:left="121" w:firstLine="57"/>
              <w:rPr>
                <w:color w:val="414141"/>
                <w:sz w:val="21"/>
                <w:szCs w:val="21"/>
              </w:rPr>
            </w:pPr>
            <w:r>
              <w:rPr>
                <w:color w:val="414141"/>
                <w:sz w:val="21"/>
                <w:szCs w:val="21"/>
              </w:rPr>
              <w:t>STANDART OPERASYON TALİMATI-PRATİK UYGULAMA-3.seviye</w:t>
            </w:r>
          </w:p>
        </w:tc>
        <w:tc>
          <w:tcPr>
            <w:tcW w:w="1551" w:type="dxa"/>
          </w:tcPr>
          <w:p w14:paraId="3E1C8B32" w14:textId="77777777" w:rsidR="00080CC1" w:rsidRDefault="00000000">
            <w:pPr>
              <w:pBdr>
                <w:top w:val="nil"/>
                <w:left w:val="nil"/>
                <w:bottom w:val="nil"/>
                <w:right w:val="nil"/>
                <w:between w:val="nil"/>
              </w:pBdr>
              <w:spacing w:before="6" w:line="221" w:lineRule="auto"/>
              <w:ind w:left="121" w:right="65" w:firstLine="18"/>
              <w:rPr>
                <w:color w:val="414141"/>
                <w:sz w:val="21"/>
                <w:szCs w:val="21"/>
              </w:rPr>
            </w:pPr>
            <w:r>
              <w:rPr>
                <w:color w:val="414141"/>
                <w:sz w:val="21"/>
                <w:szCs w:val="21"/>
              </w:rPr>
              <w:t>STANDART OPERASYON TALİMATI-PRATİK UYGULAMA-3.seviye</w:t>
            </w:r>
          </w:p>
        </w:tc>
      </w:tr>
      <w:tr w:rsidR="00080CC1" w14:paraId="1C9D36D6" w14:textId="77777777" w:rsidTr="00B926A0">
        <w:trPr>
          <w:trHeight w:val="1031"/>
        </w:trPr>
        <w:tc>
          <w:tcPr>
            <w:tcW w:w="1523" w:type="dxa"/>
            <w:tcBorders>
              <w:bottom w:val="nil"/>
            </w:tcBorders>
          </w:tcPr>
          <w:p w14:paraId="7FC5F2D9" w14:textId="77777777" w:rsidR="00080CC1" w:rsidRDefault="00000000">
            <w:pPr>
              <w:pBdr>
                <w:top w:val="nil"/>
                <w:left w:val="nil"/>
                <w:bottom w:val="nil"/>
                <w:right w:val="nil"/>
                <w:between w:val="nil"/>
              </w:pBdr>
              <w:spacing w:before="10"/>
              <w:ind w:left="92"/>
              <w:rPr>
                <w:color w:val="000000"/>
                <w:sz w:val="21"/>
                <w:szCs w:val="21"/>
              </w:rPr>
            </w:pPr>
            <w:r>
              <w:rPr>
                <w:color w:val="444444"/>
                <w:sz w:val="21"/>
                <w:szCs w:val="21"/>
              </w:rPr>
              <w:t>Sa</w:t>
            </w:r>
            <w:r>
              <w:rPr>
                <w:color w:val="1A1A1A"/>
                <w:sz w:val="21"/>
                <w:szCs w:val="21"/>
              </w:rPr>
              <w:t>lı</w:t>
            </w:r>
          </w:p>
        </w:tc>
        <w:tc>
          <w:tcPr>
            <w:tcW w:w="1523" w:type="dxa"/>
            <w:tcBorders>
              <w:bottom w:val="nil"/>
            </w:tcBorders>
          </w:tcPr>
          <w:p w14:paraId="6802588E"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03" w:type="dxa"/>
            <w:tcBorders>
              <w:bottom w:val="nil"/>
            </w:tcBorders>
          </w:tcPr>
          <w:p w14:paraId="3D0C24D1" w14:textId="77777777" w:rsidR="00080CC1" w:rsidRDefault="00000000">
            <w:pPr>
              <w:pBdr>
                <w:top w:val="nil"/>
                <w:left w:val="nil"/>
                <w:bottom w:val="nil"/>
                <w:right w:val="nil"/>
                <w:between w:val="nil"/>
              </w:pBdr>
              <w:spacing w:before="6" w:line="221" w:lineRule="auto"/>
              <w:ind w:left="121" w:right="18"/>
              <w:jc w:val="center"/>
              <w:rPr>
                <w:color w:val="414141"/>
                <w:sz w:val="21"/>
                <w:szCs w:val="21"/>
              </w:rPr>
            </w:pPr>
            <w:r>
              <w:rPr>
                <w:color w:val="414141"/>
                <w:sz w:val="21"/>
                <w:szCs w:val="21"/>
              </w:rPr>
              <w:t>STANDART OPERASYON TALİMATI-PRATİK UYGULAMA-3.seviye</w:t>
            </w:r>
          </w:p>
        </w:tc>
        <w:tc>
          <w:tcPr>
            <w:tcW w:w="1745" w:type="dxa"/>
            <w:tcBorders>
              <w:bottom w:val="nil"/>
            </w:tcBorders>
          </w:tcPr>
          <w:p w14:paraId="15ED289D" w14:textId="77777777" w:rsidR="00080CC1" w:rsidRDefault="00000000">
            <w:pPr>
              <w:pBdr>
                <w:top w:val="nil"/>
                <w:left w:val="nil"/>
                <w:bottom w:val="nil"/>
                <w:right w:val="nil"/>
                <w:between w:val="nil"/>
              </w:pBdr>
              <w:spacing w:before="6" w:line="221" w:lineRule="auto"/>
              <w:ind w:left="121" w:right="25"/>
              <w:jc w:val="center"/>
              <w:rPr>
                <w:color w:val="414141"/>
                <w:sz w:val="21"/>
                <w:szCs w:val="21"/>
              </w:rPr>
            </w:pPr>
            <w:r>
              <w:rPr>
                <w:color w:val="414141"/>
                <w:sz w:val="21"/>
                <w:szCs w:val="21"/>
              </w:rPr>
              <w:t>STANDART OPERASYON TALİMATI-PRATİK UYGULAMA-3.seviye</w:t>
            </w:r>
          </w:p>
        </w:tc>
        <w:tc>
          <w:tcPr>
            <w:tcW w:w="1812" w:type="dxa"/>
            <w:tcBorders>
              <w:bottom w:val="nil"/>
            </w:tcBorders>
          </w:tcPr>
          <w:p w14:paraId="463BDBD6"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831" w:type="dxa"/>
            <w:tcBorders>
              <w:bottom w:val="nil"/>
            </w:tcBorders>
          </w:tcPr>
          <w:p w14:paraId="016D818E"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744" w:type="dxa"/>
            <w:tcBorders>
              <w:bottom w:val="nil"/>
            </w:tcBorders>
          </w:tcPr>
          <w:p w14:paraId="610FCBC6" w14:textId="77777777" w:rsidR="00080CC1" w:rsidRDefault="00000000">
            <w:pPr>
              <w:pBdr>
                <w:top w:val="nil"/>
                <w:left w:val="nil"/>
                <w:bottom w:val="nil"/>
                <w:right w:val="nil"/>
                <w:between w:val="nil"/>
              </w:pBdr>
              <w:spacing w:before="6" w:line="221" w:lineRule="auto"/>
              <w:ind w:left="121"/>
              <w:rPr>
                <w:color w:val="414141"/>
                <w:sz w:val="21"/>
                <w:szCs w:val="21"/>
              </w:rPr>
            </w:pPr>
            <w:r>
              <w:rPr>
                <w:color w:val="414141"/>
                <w:sz w:val="21"/>
                <w:szCs w:val="21"/>
              </w:rPr>
              <w:t>STANDART OPERASYON TALİMATI-PRATİK UYGULAMA-3.seviye</w:t>
            </w:r>
          </w:p>
        </w:tc>
        <w:tc>
          <w:tcPr>
            <w:tcW w:w="1551" w:type="dxa"/>
            <w:tcBorders>
              <w:bottom w:val="nil"/>
            </w:tcBorders>
          </w:tcPr>
          <w:p w14:paraId="360944B2" w14:textId="77777777" w:rsidR="00080CC1" w:rsidRDefault="00000000">
            <w:pPr>
              <w:pBdr>
                <w:top w:val="nil"/>
                <w:left w:val="nil"/>
                <w:bottom w:val="nil"/>
                <w:right w:val="nil"/>
                <w:between w:val="nil"/>
              </w:pBdr>
              <w:spacing w:before="6" w:line="221" w:lineRule="auto"/>
              <w:ind w:left="121" w:right="65"/>
              <w:rPr>
                <w:color w:val="414141"/>
                <w:sz w:val="21"/>
                <w:szCs w:val="21"/>
              </w:rPr>
            </w:pPr>
            <w:r>
              <w:rPr>
                <w:color w:val="414141"/>
                <w:sz w:val="21"/>
                <w:szCs w:val="21"/>
              </w:rPr>
              <w:t>STANDART OPERASYON TALİMATI-PRATİK UYGULAMA3.seviye</w:t>
            </w:r>
          </w:p>
        </w:tc>
      </w:tr>
      <w:tr w:rsidR="00080CC1" w14:paraId="7886072A" w14:textId="77777777" w:rsidTr="00B926A0">
        <w:trPr>
          <w:trHeight w:val="219"/>
        </w:trPr>
        <w:tc>
          <w:tcPr>
            <w:tcW w:w="1523" w:type="dxa"/>
            <w:tcBorders>
              <w:top w:val="nil"/>
            </w:tcBorders>
          </w:tcPr>
          <w:p w14:paraId="564D5EDF" w14:textId="77777777" w:rsidR="00080CC1" w:rsidRDefault="00080CC1">
            <w:pPr>
              <w:pBdr>
                <w:top w:val="nil"/>
                <w:left w:val="nil"/>
                <w:bottom w:val="nil"/>
                <w:right w:val="nil"/>
                <w:between w:val="nil"/>
              </w:pBdr>
              <w:rPr>
                <w:color w:val="000000"/>
                <w:sz w:val="14"/>
                <w:szCs w:val="14"/>
              </w:rPr>
            </w:pPr>
          </w:p>
        </w:tc>
        <w:tc>
          <w:tcPr>
            <w:tcW w:w="1523" w:type="dxa"/>
            <w:tcBorders>
              <w:top w:val="nil"/>
            </w:tcBorders>
          </w:tcPr>
          <w:p w14:paraId="713D7484" w14:textId="77777777" w:rsidR="00080CC1" w:rsidRDefault="00080CC1">
            <w:pPr>
              <w:pBdr>
                <w:top w:val="nil"/>
                <w:left w:val="nil"/>
                <w:bottom w:val="nil"/>
                <w:right w:val="nil"/>
                <w:between w:val="nil"/>
              </w:pBdr>
              <w:spacing w:line="200" w:lineRule="auto"/>
              <w:ind w:left="112"/>
              <w:rPr>
                <w:color w:val="000000"/>
                <w:sz w:val="21"/>
                <w:szCs w:val="21"/>
              </w:rPr>
            </w:pPr>
          </w:p>
        </w:tc>
        <w:tc>
          <w:tcPr>
            <w:tcW w:w="1803" w:type="dxa"/>
            <w:tcBorders>
              <w:top w:val="nil"/>
            </w:tcBorders>
          </w:tcPr>
          <w:p w14:paraId="5DABCE2F" w14:textId="77777777" w:rsidR="00080CC1" w:rsidRDefault="00080CC1">
            <w:pPr>
              <w:pBdr>
                <w:top w:val="nil"/>
                <w:left w:val="nil"/>
                <w:bottom w:val="nil"/>
                <w:right w:val="nil"/>
                <w:between w:val="nil"/>
              </w:pBdr>
              <w:rPr>
                <w:color w:val="000000"/>
                <w:sz w:val="14"/>
                <w:szCs w:val="14"/>
              </w:rPr>
            </w:pPr>
          </w:p>
        </w:tc>
        <w:tc>
          <w:tcPr>
            <w:tcW w:w="1745" w:type="dxa"/>
            <w:tcBorders>
              <w:top w:val="nil"/>
            </w:tcBorders>
          </w:tcPr>
          <w:p w14:paraId="2311C003" w14:textId="77777777" w:rsidR="00080CC1" w:rsidRDefault="00080CC1">
            <w:pPr>
              <w:pBdr>
                <w:top w:val="nil"/>
                <w:left w:val="nil"/>
                <w:bottom w:val="nil"/>
                <w:right w:val="nil"/>
                <w:between w:val="nil"/>
              </w:pBdr>
              <w:spacing w:line="200" w:lineRule="auto"/>
              <w:ind w:left="56" w:right="11"/>
              <w:jc w:val="center"/>
              <w:rPr>
                <w:color w:val="000000"/>
                <w:sz w:val="21"/>
                <w:szCs w:val="21"/>
              </w:rPr>
            </w:pPr>
          </w:p>
        </w:tc>
        <w:tc>
          <w:tcPr>
            <w:tcW w:w="1812" w:type="dxa"/>
            <w:tcBorders>
              <w:top w:val="nil"/>
            </w:tcBorders>
          </w:tcPr>
          <w:p w14:paraId="7AFFEBE2" w14:textId="77777777" w:rsidR="00080CC1" w:rsidRDefault="00080CC1">
            <w:pPr>
              <w:pBdr>
                <w:top w:val="nil"/>
                <w:left w:val="nil"/>
                <w:bottom w:val="nil"/>
                <w:right w:val="nil"/>
                <w:between w:val="nil"/>
              </w:pBdr>
              <w:rPr>
                <w:color w:val="000000"/>
                <w:sz w:val="14"/>
                <w:szCs w:val="14"/>
              </w:rPr>
            </w:pPr>
          </w:p>
        </w:tc>
        <w:tc>
          <w:tcPr>
            <w:tcW w:w="1831" w:type="dxa"/>
            <w:tcBorders>
              <w:top w:val="nil"/>
            </w:tcBorders>
          </w:tcPr>
          <w:p w14:paraId="4709312A" w14:textId="77777777" w:rsidR="00080CC1" w:rsidRDefault="00080CC1">
            <w:pPr>
              <w:pBdr>
                <w:top w:val="nil"/>
                <w:left w:val="nil"/>
                <w:bottom w:val="nil"/>
                <w:right w:val="nil"/>
                <w:between w:val="nil"/>
              </w:pBdr>
              <w:rPr>
                <w:color w:val="000000"/>
                <w:sz w:val="14"/>
                <w:szCs w:val="14"/>
              </w:rPr>
            </w:pPr>
          </w:p>
        </w:tc>
        <w:tc>
          <w:tcPr>
            <w:tcW w:w="1744" w:type="dxa"/>
            <w:tcBorders>
              <w:top w:val="nil"/>
            </w:tcBorders>
          </w:tcPr>
          <w:p w14:paraId="46B00009" w14:textId="77777777" w:rsidR="00080CC1" w:rsidRDefault="00080CC1">
            <w:pPr>
              <w:pBdr>
                <w:top w:val="nil"/>
                <w:left w:val="nil"/>
                <w:bottom w:val="nil"/>
                <w:right w:val="nil"/>
                <w:between w:val="nil"/>
              </w:pBdr>
              <w:rPr>
                <w:color w:val="000000"/>
                <w:sz w:val="14"/>
                <w:szCs w:val="14"/>
              </w:rPr>
            </w:pPr>
          </w:p>
        </w:tc>
        <w:tc>
          <w:tcPr>
            <w:tcW w:w="1551" w:type="dxa"/>
            <w:tcBorders>
              <w:top w:val="nil"/>
            </w:tcBorders>
          </w:tcPr>
          <w:p w14:paraId="68FE22B2" w14:textId="77777777" w:rsidR="00080CC1" w:rsidRDefault="00080CC1">
            <w:pPr>
              <w:pBdr>
                <w:top w:val="nil"/>
                <w:left w:val="nil"/>
                <w:bottom w:val="nil"/>
                <w:right w:val="nil"/>
                <w:between w:val="nil"/>
              </w:pBdr>
              <w:rPr>
                <w:color w:val="000000"/>
                <w:sz w:val="14"/>
                <w:szCs w:val="14"/>
              </w:rPr>
            </w:pPr>
          </w:p>
        </w:tc>
      </w:tr>
      <w:tr w:rsidR="00080CC1" w14:paraId="213C0AD3" w14:textId="77777777" w:rsidTr="00B926A0">
        <w:trPr>
          <w:trHeight w:val="265"/>
        </w:trPr>
        <w:tc>
          <w:tcPr>
            <w:tcW w:w="1523" w:type="dxa"/>
            <w:tcBorders>
              <w:bottom w:val="nil"/>
            </w:tcBorders>
          </w:tcPr>
          <w:p w14:paraId="48CDC3CE" w14:textId="77777777" w:rsidR="00080CC1" w:rsidRDefault="00000000">
            <w:pPr>
              <w:pBdr>
                <w:top w:val="nil"/>
                <w:left w:val="nil"/>
                <w:bottom w:val="nil"/>
                <w:right w:val="nil"/>
                <w:between w:val="nil"/>
              </w:pBdr>
              <w:spacing w:before="10" w:line="235" w:lineRule="auto"/>
              <w:ind w:left="97"/>
              <w:rPr>
                <w:color w:val="000000"/>
                <w:sz w:val="21"/>
                <w:szCs w:val="21"/>
              </w:rPr>
            </w:pPr>
            <w:r>
              <w:rPr>
                <w:color w:val="444444"/>
                <w:sz w:val="21"/>
                <w:szCs w:val="21"/>
              </w:rPr>
              <w:t>Çarşa</w:t>
            </w:r>
            <w:r>
              <w:rPr>
                <w:color w:val="1A1A1A"/>
                <w:sz w:val="21"/>
                <w:szCs w:val="21"/>
              </w:rPr>
              <w:t>m</w:t>
            </w:r>
            <w:r>
              <w:rPr>
                <w:color w:val="444444"/>
                <w:sz w:val="21"/>
                <w:szCs w:val="21"/>
              </w:rPr>
              <w:t>ba</w:t>
            </w:r>
          </w:p>
        </w:tc>
        <w:tc>
          <w:tcPr>
            <w:tcW w:w="1523" w:type="dxa"/>
            <w:tcBorders>
              <w:bottom w:val="nil"/>
            </w:tcBorders>
          </w:tcPr>
          <w:p w14:paraId="18DD7EE5" w14:textId="77777777" w:rsidR="00080CC1" w:rsidRDefault="00000000">
            <w:pPr>
              <w:pBdr>
                <w:top w:val="nil"/>
                <w:left w:val="nil"/>
                <w:bottom w:val="nil"/>
                <w:right w:val="nil"/>
                <w:between w:val="nil"/>
              </w:pBdr>
              <w:spacing w:before="6" w:line="221" w:lineRule="auto"/>
              <w:ind w:left="121" w:hanging="10"/>
              <w:rPr>
                <w:color w:val="414141"/>
                <w:sz w:val="21"/>
                <w:szCs w:val="21"/>
              </w:rPr>
            </w:pPr>
            <w:r>
              <w:rPr>
                <w:color w:val="414141"/>
                <w:sz w:val="21"/>
                <w:szCs w:val="21"/>
              </w:rPr>
              <w:t xml:space="preserve">STANDART OPERASYON TALİMATI-PRATİK </w:t>
            </w:r>
            <w:r>
              <w:rPr>
                <w:color w:val="414141"/>
                <w:sz w:val="21"/>
                <w:szCs w:val="21"/>
              </w:rPr>
              <w:lastRenderedPageBreak/>
              <w:t>UYGULAMA-3.seviye</w:t>
            </w:r>
          </w:p>
        </w:tc>
        <w:tc>
          <w:tcPr>
            <w:tcW w:w="1803" w:type="dxa"/>
            <w:tcBorders>
              <w:bottom w:val="nil"/>
            </w:tcBorders>
          </w:tcPr>
          <w:p w14:paraId="0459CE7E" w14:textId="77777777" w:rsidR="00080CC1" w:rsidRDefault="00000000">
            <w:pPr>
              <w:pBdr>
                <w:top w:val="nil"/>
                <w:left w:val="nil"/>
                <w:bottom w:val="nil"/>
                <w:right w:val="nil"/>
                <w:between w:val="nil"/>
              </w:pBdr>
              <w:spacing w:before="6" w:line="221" w:lineRule="auto"/>
              <w:ind w:left="59" w:right="8" w:firstLine="434"/>
              <w:jc w:val="center"/>
              <w:rPr>
                <w:color w:val="414141"/>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745" w:type="dxa"/>
            <w:tcBorders>
              <w:bottom w:val="nil"/>
            </w:tcBorders>
          </w:tcPr>
          <w:p w14:paraId="04536D34" w14:textId="77777777" w:rsidR="00080CC1" w:rsidRDefault="00000000">
            <w:pPr>
              <w:pBdr>
                <w:top w:val="nil"/>
                <w:left w:val="nil"/>
                <w:bottom w:val="nil"/>
                <w:right w:val="nil"/>
                <w:between w:val="nil"/>
              </w:pBdr>
              <w:spacing w:before="6" w:line="221" w:lineRule="auto"/>
              <w:ind w:left="56" w:hanging="12"/>
              <w:jc w:val="center"/>
              <w:rPr>
                <w:color w:val="414141"/>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812" w:type="dxa"/>
            <w:tcBorders>
              <w:bottom w:val="nil"/>
            </w:tcBorders>
          </w:tcPr>
          <w:p w14:paraId="0F910490" w14:textId="77777777" w:rsidR="00080CC1" w:rsidRDefault="00000000">
            <w:pPr>
              <w:pBdr>
                <w:top w:val="nil"/>
                <w:left w:val="nil"/>
                <w:bottom w:val="nil"/>
                <w:right w:val="nil"/>
                <w:between w:val="nil"/>
              </w:pBdr>
              <w:spacing w:before="6" w:line="221" w:lineRule="auto"/>
              <w:ind w:left="62" w:right="16" w:hanging="62"/>
              <w:jc w:val="center"/>
              <w:rPr>
                <w:color w:val="414141"/>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831" w:type="dxa"/>
            <w:tcBorders>
              <w:bottom w:val="nil"/>
            </w:tcBorders>
          </w:tcPr>
          <w:p w14:paraId="4968C348" w14:textId="77777777" w:rsidR="00080CC1" w:rsidRDefault="00000000">
            <w:pPr>
              <w:pBdr>
                <w:top w:val="nil"/>
                <w:left w:val="nil"/>
                <w:bottom w:val="nil"/>
                <w:right w:val="nil"/>
                <w:between w:val="nil"/>
              </w:pBdr>
              <w:spacing w:before="6" w:line="221" w:lineRule="auto"/>
              <w:ind w:left="66" w:firstLine="434"/>
              <w:jc w:val="center"/>
              <w:rPr>
                <w:color w:val="414141"/>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744" w:type="dxa"/>
            <w:tcBorders>
              <w:bottom w:val="nil"/>
            </w:tcBorders>
          </w:tcPr>
          <w:p w14:paraId="5318791F" w14:textId="77777777" w:rsidR="00080CC1" w:rsidRDefault="00000000">
            <w:pPr>
              <w:pBdr>
                <w:top w:val="nil"/>
                <w:left w:val="nil"/>
                <w:bottom w:val="nil"/>
                <w:right w:val="nil"/>
                <w:between w:val="nil"/>
              </w:pBdr>
              <w:spacing w:before="6" w:line="221" w:lineRule="auto"/>
              <w:ind w:left="77" w:firstLine="434"/>
              <w:jc w:val="center"/>
              <w:rPr>
                <w:color w:val="414141"/>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551" w:type="dxa"/>
            <w:tcBorders>
              <w:bottom w:val="nil"/>
            </w:tcBorders>
          </w:tcPr>
          <w:p w14:paraId="6CEB7D8A" w14:textId="77777777" w:rsidR="00080CC1" w:rsidRDefault="00000000">
            <w:pPr>
              <w:pBdr>
                <w:top w:val="nil"/>
                <w:left w:val="nil"/>
                <w:bottom w:val="nil"/>
                <w:right w:val="nil"/>
                <w:between w:val="nil"/>
              </w:pBdr>
              <w:spacing w:before="6" w:line="221" w:lineRule="auto"/>
              <w:ind w:left="50" w:firstLine="434"/>
              <w:jc w:val="center"/>
              <w:rPr>
                <w:color w:val="414141"/>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r>
      <w:tr w:rsidR="00080CC1" w14:paraId="2186A92F" w14:textId="77777777" w:rsidTr="00B926A0">
        <w:trPr>
          <w:trHeight w:val="1251"/>
        </w:trPr>
        <w:tc>
          <w:tcPr>
            <w:tcW w:w="1523" w:type="dxa"/>
          </w:tcPr>
          <w:p w14:paraId="17780584" w14:textId="77777777" w:rsidR="00080CC1" w:rsidRDefault="00000000">
            <w:pPr>
              <w:pBdr>
                <w:top w:val="nil"/>
                <w:left w:val="nil"/>
                <w:bottom w:val="nil"/>
                <w:right w:val="nil"/>
                <w:between w:val="nil"/>
              </w:pBdr>
              <w:spacing w:before="20"/>
              <w:ind w:left="102"/>
              <w:rPr>
                <w:color w:val="000000"/>
                <w:sz w:val="21"/>
                <w:szCs w:val="21"/>
              </w:rPr>
            </w:pPr>
            <w:r>
              <w:rPr>
                <w:color w:val="313131"/>
                <w:sz w:val="21"/>
                <w:szCs w:val="21"/>
              </w:rPr>
              <w:lastRenderedPageBreak/>
              <w:t>Perşembe</w:t>
            </w:r>
          </w:p>
        </w:tc>
        <w:tc>
          <w:tcPr>
            <w:tcW w:w="1523" w:type="dxa"/>
          </w:tcPr>
          <w:p w14:paraId="727849A7" w14:textId="77777777" w:rsidR="00080CC1" w:rsidRDefault="00000000">
            <w:pPr>
              <w:pBdr>
                <w:top w:val="nil"/>
                <w:left w:val="nil"/>
                <w:bottom w:val="nil"/>
                <w:right w:val="nil"/>
                <w:between w:val="nil"/>
              </w:pBdr>
              <w:spacing w:before="6" w:line="221" w:lineRule="auto"/>
              <w:ind w:left="121" w:hanging="10"/>
              <w:rPr>
                <w:color w:val="414141"/>
                <w:sz w:val="21"/>
                <w:szCs w:val="21"/>
              </w:rPr>
            </w:pPr>
            <w:r>
              <w:rPr>
                <w:color w:val="414141"/>
                <w:sz w:val="21"/>
                <w:szCs w:val="21"/>
              </w:rPr>
              <w:t>STANDART OPERASYON TALİMATI-PRATİK UYGULAMA-3.seviye</w:t>
            </w:r>
          </w:p>
        </w:tc>
        <w:tc>
          <w:tcPr>
            <w:tcW w:w="1803" w:type="dxa"/>
          </w:tcPr>
          <w:p w14:paraId="0BAE8E6C" w14:textId="77777777" w:rsidR="00080CC1" w:rsidRDefault="00000000">
            <w:pPr>
              <w:pBdr>
                <w:top w:val="nil"/>
                <w:left w:val="nil"/>
                <w:bottom w:val="nil"/>
                <w:right w:val="nil"/>
                <w:between w:val="nil"/>
              </w:pBdr>
              <w:spacing w:before="6" w:line="221" w:lineRule="auto"/>
              <w:ind w:left="121" w:right="99" w:firstLine="434"/>
              <w:jc w:val="center"/>
              <w:rPr>
                <w:color w:val="414141"/>
                <w:sz w:val="21"/>
                <w:szCs w:val="21"/>
              </w:rPr>
            </w:pPr>
            <w:r>
              <w:rPr>
                <w:color w:val="414141"/>
                <w:sz w:val="21"/>
                <w:szCs w:val="21"/>
              </w:rPr>
              <w:t>STANDART OPERASYON TALİMATI-PRATİK UYGULAMA-3.seviye</w:t>
            </w:r>
          </w:p>
        </w:tc>
        <w:tc>
          <w:tcPr>
            <w:tcW w:w="1745" w:type="dxa"/>
          </w:tcPr>
          <w:p w14:paraId="429A775D" w14:textId="77777777" w:rsidR="00080CC1" w:rsidRDefault="00000000">
            <w:pPr>
              <w:pBdr>
                <w:top w:val="nil"/>
                <w:left w:val="nil"/>
                <w:bottom w:val="nil"/>
                <w:right w:val="nil"/>
                <w:between w:val="nil"/>
              </w:pBdr>
              <w:spacing w:before="6" w:line="221" w:lineRule="auto"/>
              <w:ind w:left="121" w:firstLine="434"/>
              <w:rPr>
                <w:color w:val="414141"/>
                <w:sz w:val="21"/>
                <w:szCs w:val="21"/>
              </w:rPr>
            </w:pPr>
            <w:r>
              <w:rPr>
                <w:color w:val="414141"/>
                <w:sz w:val="21"/>
                <w:szCs w:val="21"/>
              </w:rPr>
              <w:t>STANDART OPERASYON TALİMATI-PRATİK UYGULAMA-3.seviye</w:t>
            </w:r>
          </w:p>
        </w:tc>
        <w:tc>
          <w:tcPr>
            <w:tcW w:w="1812" w:type="dxa"/>
          </w:tcPr>
          <w:p w14:paraId="3AE1F21E" w14:textId="77777777" w:rsidR="00080CC1" w:rsidRDefault="00000000">
            <w:pPr>
              <w:pBdr>
                <w:top w:val="nil"/>
                <w:left w:val="nil"/>
                <w:bottom w:val="nil"/>
                <w:right w:val="nil"/>
                <w:between w:val="nil"/>
              </w:pBdr>
              <w:spacing w:before="6" w:line="221" w:lineRule="auto"/>
              <w:ind w:left="121" w:firstLine="434"/>
              <w:rPr>
                <w:color w:val="414141"/>
                <w:sz w:val="21"/>
                <w:szCs w:val="21"/>
              </w:rPr>
            </w:pPr>
            <w:r>
              <w:rPr>
                <w:color w:val="414141"/>
                <w:sz w:val="21"/>
                <w:szCs w:val="21"/>
              </w:rPr>
              <w:t>STANDART OPERASYON TALİMATI-PRATİK UYGULAMA-3.seviye</w:t>
            </w:r>
          </w:p>
        </w:tc>
        <w:tc>
          <w:tcPr>
            <w:tcW w:w="1831" w:type="dxa"/>
          </w:tcPr>
          <w:p w14:paraId="09123FBE" w14:textId="77777777" w:rsidR="00080CC1" w:rsidRDefault="00000000">
            <w:pPr>
              <w:pBdr>
                <w:top w:val="nil"/>
                <w:left w:val="nil"/>
                <w:bottom w:val="nil"/>
                <w:right w:val="nil"/>
                <w:between w:val="nil"/>
              </w:pBdr>
              <w:spacing w:before="6" w:line="221" w:lineRule="auto"/>
              <w:ind w:left="121" w:firstLine="434"/>
              <w:rPr>
                <w:color w:val="414141"/>
                <w:sz w:val="21"/>
                <w:szCs w:val="21"/>
              </w:rPr>
            </w:pPr>
            <w:r>
              <w:rPr>
                <w:color w:val="414141"/>
                <w:sz w:val="21"/>
                <w:szCs w:val="21"/>
              </w:rPr>
              <w:t>STANDART OPERASYON TALİMATI-PRATİK UYGULAMA-3.seviye</w:t>
            </w:r>
          </w:p>
        </w:tc>
        <w:tc>
          <w:tcPr>
            <w:tcW w:w="1744" w:type="dxa"/>
          </w:tcPr>
          <w:p w14:paraId="1C242382" w14:textId="77777777" w:rsidR="00080CC1" w:rsidRDefault="00000000">
            <w:pPr>
              <w:pBdr>
                <w:top w:val="nil"/>
                <w:left w:val="nil"/>
                <w:bottom w:val="nil"/>
                <w:right w:val="nil"/>
                <w:between w:val="nil"/>
              </w:pBdr>
              <w:spacing w:before="6" w:line="221" w:lineRule="auto"/>
              <w:ind w:left="121" w:firstLine="434"/>
              <w:rPr>
                <w:color w:val="414141"/>
                <w:sz w:val="21"/>
                <w:szCs w:val="21"/>
              </w:rPr>
            </w:pPr>
            <w:r>
              <w:rPr>
                <w:color w:val="414141"/>
                <w:sz w:val="21"/>
                <w:szCs w:val="21"/>
              </w:rPr>
              <w:t>STANDART OPERASYON TALİMATI-PRATİK UYGULAMA-3.seviye</w:t>
            </w:r>
          </w:p>
        </w:tc>
        <w:tc>
          <w:tcPr>
            <w:tcW w:w="1551" w:type="dxa"/>
          </w:tcPr>
          <w:p w14:paraId="3172F0A5" w14:textId="77777777" w:rsidR="00080CC1" w:rsidRDefault="00000000">
            <w:pPr>
              <w:pBdr>
                <w:top w:val="nil"/>
                <w:left w:val="nil"/>
                <w:bottom w:val="nil"/>
                <w:right w:val="nil"/>
                <w:between w:val="nil"/>
              </w:pBdr>
              <w:spacing w:before="6" w:line="221" w:lineRule="auto"/>
              <w:ind w:left="121" w:right="65" w:firstLine="434"/>
              <w:rPr>
                <w:color w:val="414141"/>
                <w:sz w:val="21"/>
                <w:szCs w:val="21"/>
              </w:rPr>
            </w:pPr>
            <w:r>
              <w:rPr>
                <w:color w:val="414141"/>
                <w:sz w:val="21"/>
                <w:szCs w:val="21"/>
              </w:rPr>
              <w:t>STANDART OPERASYON TALİMATI-PRATİK UYGULAMA-3.seviye</w:t>
            </w:r>
          </w:p>
        </w:tc>
      </w:tr>
      <w:tr w:rsidR="00080CC1" w14:paraId="1EF62090" w14:textId="77777777" w:rsidTr="00B926A0">
        <w:trPr>
          <w:trHeight w:val="1241"/>
        </w:trPr>
        <w:tc>
          <w:tcPr>
            <w:tcW w:w="1523" w:type="dxa"/>
          </w:tcPr>
          <w:p w14:paraId="46152F3D" w14:textId="77777777" w:rsidR="00080CC1" w:rsidRDefault="00000000">
            <w:pPr>
              <w:pBdr>
                <w:top w:val="nil"/>
                <w:left w:val="nil"/>
                <w:bottom w:val="nil"/>
                <w:right w:val="nil"/>
                <w:between w:val="nil"/>
              </w:pBdr>
              <w:spacing w:before="10"/>
              <w:ind w:left="97"/>
              <w:rPr>
                <w:color w:val="000000"/>
                <w:sz w:val="21"/>
                <w:szCs w:val="21"/>
              </w:rPr>
            </w:pPr>
            <w:r>
              <w:rPr>
                <w:color w:val="444444"/>
                <w:sz w:val="21"/>
                <w:szCs w:val="21"/>
              </w:rPr>
              <w:t>Cuma</w:t>
            </w:r>
          </w:p>
        </w:tc>
        <w:tc>
          <w:tcPr>
            <w:tcW w:w="1523" w:type="dxa"/>
          </w:tcPr>
          <w:p w14:paraId="35C215B8" w14:textId="77777777" w:rsidR="00080CC1" w:rsidRDefault="00000000">
            <w:pPr>
              <w:pBdr>
                <w:top w:val="nil"/>
                <w:left w:val="nil"/>
                <w:bottom w:val="nil"/>
                <w:right w:val="nil"/>
                <w:between w:val="nil"/>
              </w:pBdr>
              <w:spacing w:line="197" w:lineRule="auto"/>
              <w:ind w:left="122"/>
              <w:rPr>
                <w:color w:val="000000"/>
                <w:sz w:val="21"/>
                <w:szCs w:val="21"/>
              </w:rPr>
            </w:pPr>
            <w:r>
              <w:rPr>
                <w:color w:val="414141"/>
                <w:sz w:val="21"/>
                <w:szCs w:val="21"/>
              </w:rPr>
              <w:t>STANDART OPERASYON TALİMATI-PRATİK UYGULAMA-3.seviye</w:t>
            </w:r>
          </w:p>
        </w:tc>
        <w:tc>
          <w:tcPr>
            <w:tcW w:w="1803" w:type="dxa"/>
          </w:tcPr>
          <w:p w14:paraId="71C81686" w14:textId="77777777" w:rsidR="00080CC1" w:rsidRDefault="00000000">
            <w:pPr>
              <w:pBdr>
                <w:top w:val="nil"/>
                <w:left w:val="nil"/>
                <w:bottom w:val="nil"/>
                <w:right w:val="nil"/>
                <w:between w:val="nil"/>
              </w:pBdr>
              <w:spacing w:before="10" w:line="252" w:lineRule="auto"/>
              <w:ind w:left="152" w:right="85" w:hanging="13"/>
              <w:jc w:val="center"/>
              <w:rPr>
                <w:color w:val="000000"/>
                <w:sz w:val="21"/>
                <w:szCs w:val="21"/>
              </w:rPr>
            </w:pPr>
            <w:r>
              <w:rPr>
                <w:color w:val="414141"/>
                <w:sz w:val="21"/>
                <w:szCs w:val="21"/>
              </w:rPr>
              <w:t>STANDART OPERASYON TALİMATI-PRATİK UYGULAMA-3.seviye</w:t>
            </w:r>
          </w:p>
        </w:tc>
        <w:tc>
          <w:tcPr>
            <w:tcW w:w="1745" w:type="dxa"/>
          </w:tcPr>
          <w:p w14:paraId="2414F4FD" w14:textId="77777777" w:rsidR="00080CC1" w:rsidRDefault="00000000">
            <w:pPr>
              <w:pBdr>
                <w:top w:val="nil"/>
                <w:left w:val="nil"/>
                <w:bottom w:val="nil"/>
                <w:right w:val="nil"/>
                <w:between w:val="nil"/>
              </w:pBdr>
              <w:spacing w:before="10" w:line="249" w:lineRule="auto"/>
              <w:ind w:left="218" w:firstLine="443"/>
              <w:rPr>
                <w:color w:val="000000"/>
                <w:sz w:val="21"/>
                <w:szCs w:val="21"/>
              </w:rPr>
            </w:pPr>
            <w:r>
              <w:rPr>
                <w:color w:val="414141"/>
                <w:sz w:val="21"/>
                <w:szCs w:val="21"/>
              </w:rPr>
              <w:t>STANDART OPERASYON TALİMATI-PRATİK UYGULAMA-3.seviye</w:t>
            </w:r>
          </w:p>
        </w:tc>
        <w:tc>
          <w:tcPr>
            <w:tcW w:w="1812" w:type="dxa"/>
          </w:tcPr>
          <w:p w14:paraId="53074D60" w14:textId="77777777" w:rsidR="00080CC1" w:rsidRDefault="00000000">
            <w:pPr>
              <w:pBdr>
                <w:top w:val="nil"/>
                <w:left w:val="nil"/>
                <w:bottom w:val="nil"/>
                <w:right w:val="nil"/>
                <w:between w:val="nil"/>
              </w:pBdr>
              <w:spacing w:before="10"/>
              <w:ind w:left="266" w:firstLine="424"/>
              <w:rPr>
                <w:color w:val="000000"/>
                <w:sz w:val="21"/>
                <w:szCs w:val="21"/>
              </w:rPr>
            </w:pPr>
            <w:r>
              <w:rPr>
                <w:color w:val="414141"/>
                <w:sz w:val="21"/>
                <w:szCs w:val="21"/>
              </w:rPr>
              <w:t>STANDART OPERASYON TALİMATI-PRATİK UYGULAMA-3.seviye</w:t>
            </w:r>
          </w:p>
        </w:tc>
        <w:tc>
          <w:tcPr>
            <w:tcW w:w="1831" w:type="dxa"/>
          </w:tcPr>
          <w:p w14:paraId="5A302FF1" w14:textId="77777777" w:rsidR="00080CC1" w:rsidRDefault="00000000">
            <w:pPr>
              <w:pBdr>
                <w:top w:val="nil"/>
                <w:left w:val="nil"/>
                <w:bottom w:val="nil"/>
                <w:right w:val="nil"/>
                <w:between w:val="nil"/>
              </w:pBdr>
              <w:spacing w:before="1" w:line="249" w:lineRule="auto"/>
              <w:ind w:left="266" w:firstLine="443"/>
              <w:rPr>
                <w:color w:val="000000"/>
                <w:sz w:val="21"/>
                <w:szCs w:val="21"/>
              </w:rPr>
            </w:pPr>
            <w:r>
              <w:rPr>
                <w:color w:val="414141"/>
                <w:sz w:val="21"/>
                <w:szCs w:val="21"/>
              </w:rPr>
              <w:t>STANDART OPERASYON TALİMATI-PRATİK UYGULAMA-3.seviye</w:t>
            </w:r>
          </w:p>
        </w:tc>
        <w:tc>
          <w:tcPr>
            <w:tcW w:w="1744" w:type="dxa"/>
          </w:tcPr>
          <w:p w14:paraId="05AC291D" w14:textId="77777777" w:rsidR="00080CC1" w:rsidRDefault="00000000">
            <w:pPr>
              <w:pBdr>
                <w:top w:val="nil"/>
                <w:left w:val="nil"/>
                <w:bottom w:val="nil"/>
                <w:right w:val="nil"/>
                <w:between w:val="nil"/>
              </w:pBdr>
              <w:spacing w:before="1" w:line="249" w:lineRule="auto"/>
              <w:ind w:left="218" w:firstLine="453"/>
              <w:rPr>
                <w:color w:val="000000"/>
                <w:sz w:val="21"/>
                <w:szCs w:val="21"/>
              </w:rPr>
            </w:pPr>
            <w:r>
              <w:rPr>
                <w:color w:val="414141"/>
                <w:sz w:val="21"/>
                <w:szCs w:val="21"/>
              </w:rPr>
              <w:t>STANDART OPERASYON TALİMATI-PRATİK UYGULAMA-3.seviye</w:t>
            </w:r>
          </w:p>
        </w:tc>
        <w:tc>
          <w:tcPr>
            <w:tcW w:w="1551" w:type="dxa"/>
          </w:tcPr>
          <w:p w14:paraId="38B1FAFA" w14:textId="77777777" w:rsidR="00080CC1" w:rsidRDefault="00000000">
            <w:pPr>
              <w:pBdr>
                <w:top w:val="nil"/>
                <w:left w:val="nil"/>
                <w:bottom w:val="nil"/>
                <w:right w:val="nil"/>
                <w:between w:val="nil"/>
              </w:pBdr>
              <w:spacing w:before="1" w:line="249" w:lineRule="auto"/>
              <w:ind w:left="132" w:right="65" w:firstLine="433"/>
              <w:rPr>
                <w:color w:val="000000"/>
                <w:sz w:val="21"/>
                <w:szCs w:val="21"/>
              </w:rPr>
            </w:pPr>
            <w:r>
              <w:rPr>
                <w:color w:val="414141"/>
                <w:sz w:val="21"/>
                <w:szCs w:val="21"/>
              </w:rPr>
              <w:t>STANDART OPERASYON TALİMATI-PRATİK UYGULAMA-3.seviye</w:t>
            </w:r>
          </w:p>
        </w:tc>
      </w:tr>
      <w:tr w:rsidR="00080CC1" w14:paraId="21DA3BE3" w14:textId="77777777" w:rsidTr="00B926A0">
        <w:trPr>
          <w:trHeight w:val="525"/>
        </w:trPr>
        <w:tc>
          <w:tcPr>
            <w:tcW w:w="1523" w:type="dxa"/>
            <w:tcBorders>
              <w:bottom w:val="nil"/>
            </w:tcBorders>
          </w:tcPr>
          <w:p w14:paraId="634C02B0" w14:textId="77777777" w:rsidR="00080CC1" w:rsidRDefault="00000000">
            <w:pPr>
              <w:pBdr>
                <w:top w:val="nil"/>
                <w:left w:val="nil"/>
                <w:bottom w:val="nil"/>
                <w:right w:val="nil"/>
                <w:between w:val="nil"/>
              </w:pBdr>
              <w:spacing w:before="10"/>
              <w:ind w:left="97"/>
              <w:rPr>
                <w:color w:val="000000"/>
                <w:sz w:val="21"/>
                <w:szCs w:val="21"/>
              </w:rPr>
            </w:pPr>
            <w:r>
              <w:rPr>
                <w:color w:val="444444"/>
                <w:sz w:val="21"/>
                <w:szCs w:val="21"/>
              </w:rPr>
              <w:t>Cumartesi</w:t>
            </w:r>
          </w:p>
        </w:tc>
        <w:tc>
          <w:tcPr>
            <w:tcW w:w="1523" w:type="dxa"/>
            <w:tcBorders>
              <w:bottom w:val="nil"/>
            </w:tcBorders>
          </w:tcPr>
          <w:p w14:paraId="760FF3A0" w14:textId="77777777" w:rsidR="00080CC1" w:rsidRDefault="00000000">
            <w:pPr>
              <w:pBdr>
                <w:top w:val="nil"/>
                <w:left w:val="nil"/>
                <w:bottom w:val="nil"/>
                <w:right w:val="nil"/>
                <w:between w:val="nil"/>
              </w:pBdr>
              <w:spacing w:before="19" w:line="235" w:lineRule="auto"/>
              <w:ind w:left="110"/>
              <w:rPr>
                <w:color w:val="000000"/>
                <w:sz w:val="21"/>
                <w:szCs w:val="21"/>
              </w:rPr>
            </w:pPr>
            <w:r>
              <w:rPr>
                <w:color w:val="414141"/>
                <w:sz w:val="21"/>
                <w:szCs w:val="21"/>
              </w:rPr>
              <w:t>STANDART OPERASYON TALİMATI-PRATİK UYGULAMA-3.seviye</w:t>
            </w:r>
          </w:p>
        </w:tc>
        <w:tc>
          <w:tcPr>
            <w:tcW w:w="1803" w:type="dxa"/>
            <w:tcBorders>
              <w:bottom w:val="nil"/>
            </w:tcBorders>
          </w:tcPr>
          <w:p w14:paraId="5D022B39" w14:textId="77777777" w:rsidR="00080CC1" w:rsidRDefault="00000000">
            <w:pPr>
              <w:pBdr>
                <w:top w:val="nil"/>
                <w:left w:val="nil"/>
                <w:bottom w:val="nil"/>
                <w:right w:val="nil"/>
                <w:between w:val="nil"/>
              </w:pBdr>
              <w:spacing w:before="5"/>
              <w:ind w:left="438" w:right="390" w:firstLine="182"/>
              <w:rPr>
                <w:color w:val="000000"/>
                <w:sz w:val="21"/>
                <w:szCs w:val="21"/>
              </w:rPr>
            </w:pPr>
            <w:r>
              <w:rPr>
                <w:color w:val="414141"/>
                <w:sz w:val="21"/>
                <w:szCs w:val="21"/>
              </w:rPr>
              <w:t>STANDART OPERASYON TALİMATI-PRATİK UYGULAMA-3.seviye</w:t>
            </w:r>
          </w:p>
        </w:tc>
        <w:tc>
          <w:tcPr>
            <w:tcW w:w="1745" w:type="dxa"/>
            <w:tcBorders>
              <w:bottom w:val="nil"/>
            </w:tcBorders>
          </w:tcPr>
          <w:p w14:paraId="37410B57" w14:textId="77777777" w:rsidR="00080CC1" w:rsidRDefault="00000000">
            <w:pPr>
              <w:pBdr>
                <w:top w:val="nil"/>
                <w:left w:val="nil"/>
                <w:bottom w:val="nil"/>
                <w:right w:val="nil"/>
                <w:between w:val="nil"/>
              </w:pBdr>
              <w:spacing w:before="19" w:line="235" w:lineRule="auto"/>
              <w:ind w:left="56" w:right="9"/>
              <w:jc w:val="center"/>
              <w:rPr>
                <w:color w:val="000000"/>
                <w:sz w:val="21"/>
                <w:szCs w:val="21"/>
              </w:rPr>
            </w:pPr>
            <w:r>
              <w:rPr>
                <w:color w:val="414141"/>
                <w:sz w:val="21"/>
                <w:szCs w:val="21"/>
              </w:rPr>
              <w:t>STANDART OPERASYON TALİMATI-PRATİK UYGULAMA-3.seviye</w:t>
            </w:r>
          </w:p>
        </w:tc>
        <w:tc>
          <w:tcPr>
            <w:tcW w:w="1812" w:type="dxa"/>
            <w:tcBorders>
              <w:bottom w:val="nil"/>
            </w:tcBorders>
          </w:tcPr>
          <w:p w14:paraId="555CD615" w14:textId="77777777" w:rsidR="00080CC1" w:rsidRDefault="00000000">
            <w:pPr>
              <w:pBdr>
                <w:top w:val="nil"/>
                <w:left w:val="nil"/>
                <w:bottom w:val="nil"/>
                <w:right w:val="nil"/>
                <w:between w:val="nil"/>
              </w:pBdr>
              <w:spacing w:before="19" w:line="235" w:lineRule="auto"/>
              <w:ind w:left="62"/>
              <w:jc w:val="center"/>
              <w:rPr>
                <w:color w:val="000000"/>
                <w:sz w:val="21"/>
                <w:szCs w:val="21"/>
              </w:rPr>
            </w:pPr>
            <w:r>
              <w:rPr>
                <w:color w:val="414141"/>
                <w:sz w:val="21"/>
                <w:szCs w:val="21"/>
              </w:rPr>
              <w:t>STANDART OPERASYON TALİMATI-PRATİK UYGULAMA-3.seviye</w:t>
            </w:r>
          </w:p>
        </w:tc>
        <w:tc>
          <w:tcPr>
            <w:tcW w:w="1831" w:type="dxa"/>
            <w:tcBorders>
              <w:bottom w:val="nil"/>
            </w:tcBorders>
          </w:tcPr>
          <w:p w14:paraId="658DB66C" w14:textId="77777777" w:rsidR="00080CC1" w:rsidRDefault="00000000">
            <w:pPr>
              <w:pBdr>
                <w:top w:val="nil"/>
                <w:left w:val="nil"/>
                <w:bottom w:val="nil"/>
                <w:right w:val="nil"/>
                <w:between w:val="nil"/>
              </w:pBdr>
              <w:spacing w:before="2"/>
              <w:ind w:left="276" w:firstLine="424"/>
              <w:rPr>
                <w:color w:val="000000"/>
                <w:sz w:val="21"/>
                <w:szCs w:val="21"/>
              </w:rPr>
            </w:pPr>
            <w:r>
              <w:rPr>
                <w:color w:val="414141"/>
                <w:sz w:val="21"/>
                <w:szCs w:val="21"/>
              </w:rPr>
              <w:t>STANDART OPERASYON TALİMATI-PRATİK UYGULAMA-3.seviye</w:t>
            </w:r>
          </w:p>
        </w:tc>
        <w:tc>
          <w:tcPr>
            <w:tcW w:w="1744" w:type="dxa"/>
            <w:tcBorders>
              <w:bottom w:val="nil"/>
            </w:tcBorders>
          </w:tcPr>
          <w:p w14:paraId="089C426D" w14:textId="77777777" w:rsidR="00080CC1" w:rsidRDefault="00000000">
            <w:pPr>
              <w:pBdr>
                <w:top w:val="nil"/>
                <w:left w:val="nil"/>
                <w:bottom w:val="nil"/>
                <w:right w:val="nil"/>
                <w:between w:val="nil"/>
              </w:pBdr>
              <w:spacing w:before="2"/>
              <w:ind w:left="218" w:firstLine="453"/>
              <w:rPr>
                <w:color w:val="000000"/>
                <w:sz w:val="21"/>
                <w:szCs w:val="21"/>
              </w:rPr>
            </w:pPr>
            <w:r>
              <w:rPr>
                <w:color w:val="414141"/>
                <w:sz w:val="21"/>
                <w:szCs w:val="21"/>
              </w:rPr>
              <w:t>STANDART OPERASYON TALİMATI-PRATİK UYGULAMA-3.seviye</w:t>
            </w:r>
          </w:p>
        </w:tc>
        <w:tc>
          <w:tcPr>
            <w:tcW w:w="1551" w:type="dxa"/>
            <w:tcBorders>
              <w:bottom w:val="nil"/>
            </w:tcBorders>
          </w:tcPr>
          <w:p w14:paraId="6DAD065E" w14:textId="77777777" w:rsidR="00080CC1" w:rsidRDefault="00000000">
            <w:pPr>
              <w:pBdr>
                <w:top w:val="nil"/>
                <w:left w:val="nil"/>
                <w:bottom w:val="nil"/>
                <w:right w:val="nil"/>
                <w:between w:val="nil"/>
              </w:pBdr>
              <w:spacing w:before="2"/>
              <w:ind w:left="132" w:right="65" w:firstLine="433"/>
              <w:rPr>
                <w:color w:val="000000"/>
                <w:sz w:val="21"/>
                <w:szCs w:val="21"/>
              </w:rPr>
            </w:pPr>
            <w:r>
              <w:rPr>
                <w:color w:val="414141"/>
                <w:sz w:val="21"/>
                <w:szCs w:val="21"/>
              </w:rPr>
              <w:t>STANDART OPERASYON TALİMATI-PRATİK UYGULAMA-3.seviye</w:t>
            </w:r>
          </w:p>
        </w:tc>
      </w:tr>
      <w:tr w:rsidR="00080CC1" w14:paraId="6859AE7E" w14:textId="77777777" w:rsidTr="00B926A0">
        <w:trPr>
          <w:trHeight w:val="725"/>
        </w:trPr>
        <w:tc>
          <w:tcPr>
            <w:tcW w:w="1523" w:type="dxa"/>
            <w:tcBorders>
              <w:top w:val="nil"/>
            </w:tcBorders>
          </w:tcPr>
          <w:p w14:paraId="4C383121" w14:textId="77777777" w:rsidR="00080CC1" w:rsidRDefault="00080CC1">
            <w:pPr>
              <w:pBdr>
                <w:top w:val="nil"/>
                <w:left w:val="nil"/>
                <w:bottom w:val="nil"/>
                <w:right w:val="nil"/>
                <w:between w:val="nil"/>
              </w:pBdr>
              <w:rPr>
                <w:color w:val="000000"/>
                <w:sz w:val="20"/>
                <w:szCs w:val="20"/>
              </w:rPr>
            </w:pPr>
          </w:p>
        </w:tc>
        <w:tc>
          <w:tcPr>
            <w:tcW w:w="1523" w:type="dxa"/>
            <w:tcBorders>
              <w:top w:val="nil"/>
            </w:tcBorders>
          </w:tcPr>
          <w:p w14:paraId="22C1ABA3" w14:textId="77777777" w:rsidR="00080CC1" w:rsidRDefault="00000000">
            <w:pPr>
              <w:pBdr>
                <w:top w:val="nil"/>
                <w:left w:val="nil"/>
                <w:bottom w:val="nil"/>
                <w:right w:val="nil"/>
                <w:between w:val="nil"/>
              </w:pBdr>
              <w:ind w:left="112"/>
              <w:rPr>
                <w:color w:val="000000"/>
                <w:sz w:val="21"/>
                <w:szCs w:val="21"/>
              </w:rPr>
            </w:pPr>
            <w:r>
              <w:rPr>
                <w:color w:val="414141"/>
                <w:sz w:val="21"/>
                <w:szCs w:val="21"/>
              </w:rPr>
              <w:t>STANDART OPERASYON TALİMATI-PRATİK UYGULAMA-3.seviye</w:t>
            </w:r>
          </w:p>
        </w:tc>
        <w:tc>
          <w:tcPr>
            <w:tcW w:w="1803" w:type="dxa"/>
            <w:tcBorders>
              <w:top w:val="nil"/>
            </w:tcBorders>
          </w:tcPr>
          <w:p w14:paraId="7AE24E39" w14:textId="77777777" w:rsidR="00080CC1" w:rsidRDefault="00000000">
            <w:pPr>
              <w:pBdr>
                <w:top w:val="nil"/>
                <w:left w:val="nil"/>
                <w:bottom w:val="nil"/>
                <w:right w:val="nil"/>
                <w:between w:val="nil"/>
              </w:pBdr>
              <w:spacing w:before="5" w:line="249" w:lineRule="auto"/>
              <w:ind w:left="152" w:firstLine="210"/>
              <w:rPr>
                <w:color w:val="000000"/>
                <w:sz w:val="21"/>
                <w:szCs w:val="21"/>
              </w:rPr>
            </w:pPr>
            <w:r>
              <w:rPr>
                <w:color w:val="414141"/>
                <w:sz w:val="21"/>
                <w:szCs w:val="21"/>
              </w:rPr>
              <w:t>STANDART OPERASYON TALİMATI-PRATİK UYGULAMA-3.seviye</w:t>
            </w:r>
          </w:p>
        </w:tc>
        <w:tc>
          <w:tcPr>
            <w:tcW w:w="1745" w:type="dxa"/>
            <w:tcBorders>
              <w:top w:val="nil"/>
            </w:tcBorders>
          </w:tcPr>
          <w:p w14:paraId="56DFE1E2" w14:textId="77777777" w:rsidR="00080CC1" w:rsidRDefault="00000000">
            <w:pPr>
              <w:pBdr>
                <w:top w:val="nil"/>
                <w:left w:val="nil"/>
                <w:bottom w:val="nil"/>
                <w:right w:val="nil"/>
                <w:between w:val="nil"/>
              </w:pBdr>
              <w:rPr>
                <w:color w:val="000000"/>
                <w:sz w:val="20"/>
                <w:szCs w:val="20"/>
              </w:rPr>
            </w:pPr>
            <w:r>
              <w:rPr>
                <w:color w:val="414141"/>
                <w:sz w:val="21"/>
                <w:szCs w:val="21"/>
              </w:rPr>
              <w:t>STANDART OPERASYON TALİMATI-PRATİK UYGULAMA-3.seviye</w:t>
            </w:r>
          </w:p>
        </w:tc>
        <w:tc>
          <w:tcPr>
            <w:tcW w:w="1812" w:type="dxa"/>
            <w:tcBorders>
              <w:top w:val="nil"/>
            </w:tcBorders>
          </w:tcPr>
          <w:p w14:paraId="65E97AA2" w14:textId="77777777" w:rsidR="00080CC1" w:rsidRDefault="00000000">
            <w:pPr>
              <w:pBdr>
                <w:top w:val="nil"/>
                <w:left w:val="nil"/>
                <w:bottom w:val="nil"/>
                <w:right w:val="nil"/>
                <w:between w:val="nil"/>
              </w:pBdr>
              <w:rPr>
                <w:color w:val="000000"/>
                <w:sz w:val="20"/>
                <w:szCs w:val="20"/>
              </w:rPr>
            </w:pPr>
            <w:r>
              <w:rPr>
                <w:color w:val="414141"/>
                <w:sz w:val="21"/>
                <w:szCs w:val="21"/>
              </w:rPr>
              <w:t>STANDART OPERASYON TALİMATI-PRATİK UYGULAMA-3.seviye</w:t>
            </w:r>
          </w:p>
        </w:tc>
        <w:tc>
          <w:tcPr>
            <w:tcW w:w="1831" w:type="dxa"/>
            <w:tcBorders>
              <w:top w:val="nil"/>
            </w:tcBorders>
          </w:tcPr>
          <w:p w14:paraId="49128965" w14:textId="77777777" w:rsidR="00080CC1" w:rsidRDefault="00000000">
            <w:pPr>
              <w:pBdr>
                <w:top w:val="nil"/>
                <w:left w:val="nil"/>
                <w:bottom w:val="nil"/>
                <w:right w:val="nil"/>
                <w:between w:val="nil"/>
              </w:pBdr>
              <w:rPr>
                <w:color w:val="000000"/>
                <w:sz w:val="20"/>
                <w:szCs w:val="20"/>
              </w:rPr>
            </w:pPr>
            <w:r>
              <w:rPr>
                <w:color w:val="414141"/>
                <w:sz w:val="21"/>
                <w:szCs w:val="21"/>
              </w:rPr>
              <w:t>STANDART OPERASYON TALİMATI-PRATİK UYGULAMA-3.seviye</w:t>
            </w:r>
          </w:p>
        </w:tc>
        <w:tc>
          <w:tcPr>
            <w:tcW w:w="1744" w:type="dxa"/>
            <w:tcBorders>
              <w:top w:val="nil"/>
            </w:tcBorders>
          </w:tcPr>
          <w:p w14:paraId="672DBAC9" w14:textId="77777777" w:rsidR="00080CC1" w:rsidRDefault="00000000">
            <w:pPr>
              <w:pBdr>
                <w:top w:val="nil"/>
                <w:left w:val="nil"/>
                <w:bottom w:val="nil"/>
                <w:right w:val="nil"/>
                <w:between w:val="nil"/>
              </w:pBdr>
              <w:rPr>
                <w:color w:val="000000"/>
                <w:sz w:val="20"/>
                <w:szCs w:val="20"/>
              </w:rPr>
            </w:pPr>
            <w:r>
              <w:rPr>
                <w:color w:val="414141"/>
                <w:sz w:val="21"/>
                <w:szCs w:val="21"/>
              </w:rPr>
              <w:t>STANDART OPERASYON TALİMATI-PRATİK UYGULAMA-3.seviye</w:t>
            </w:r>
          </w:p>
        </w:tc>
        <w:tc>
          <w:tcPr>
            <w:tcW w:w="1551" w:type="dxa"/>
            <w:tcBorders>
              <w:top w:val="nil"/>
            </w:tcBorders>
          </w:tcPr>
          <w:p w14:paraId="60639BB7" w14:textId="77777777" w:rsidR="00080CC1" w:rsidRDefault="00000000">
            <w:pPr>
              <w:pBdr>
                <w:top w:val="nil"/>
                <w:left w:val="nil"/>
                <w:bottom w:val="nil"/>
                <w:right w:val="nil"/>
                <w:between w:val="nil"/>
              </w:pBdr>
              <w:rPr>
                <w:color w:val="000000"/>
                <w:sz w:val="20"/>
                <w:szCs w:val="20"/>
              </w:rPr>
            </w:pPr>
            <w:r>
              <w:rPr>
                <w:color w:val="414141"/>
                <w:sz w:val="21"/>
                <w:szCs w:val="21"/>
              </w:rPr>
              <w:t>STANDART OPERASYON TALİMATI-PRATİK UYGULAMA-3.seviye</w:t>
            </w:r>
          </w:p>
        </w:tc>
      </w:tr>
    </w:tbl>
    <w:p w14:paraId="53881102" w14:textId="77777777" w:rsidR="00080CC1" w:rsidRDefault="00080CC1">
      <w:pPr>
        <w:rPr>
          <w:rFonts w:ascii="Courier New" w:eastAsia="Courier New" w:hAnsi="Courier New" w:cs="Courier New"/>
          <w:sz w:val="23"/>
          <w:szCs w:val="23"/>
        </w:rPr>
      </w:pPr>
    </w:p>
    <w:p w14:paraId="26014F85" w14:textId="77777777" w:rsidR="00080CC1" w:rsidRDefault="00000000">
      <w:pPr>
        <w:tabs>
          <w:tab w:val="left" w:pos="2966"/>
        </w:tabs>
        <w:rPr>
          <w:rFonts w:ascii="Courier New" w:eastAsia="Courier New" w:hAnsi="Courier New" w:cs="Courier New"/>
          <w:sz w:val="23"/>
          <w:szCs w:val="23"/>
        </w:rPr>
      </w:pPr>
      <w:r>
        <w:rPr>
          <w:rFonts w:ascii="Courier New" w:eastAsia="Courier New" w:hAnsi="Courier New" w:cs="Courier New"/>
          <w:sz w:val="23"/>
          <w:szCs w:val="23"/>
        </w:rPr>
        <w:tab/>
      </w:r>
    </w:p>
    <w:p w14:paraId="6482E7B4" w14:textId="77777777" w:rsidR="00B926A0" w:rsidRDefault="00B926A0">
      <w:pPr>
        <w:tabs>
          <w:tab w:val="left" w:pos="2966"/>
        </w:tabs>
        <w:rPr>
          <w:rFonts w:ascii="Courier New" w:eastAsia="Courier New" w:hAnsi="Courier New" w:cs="Courier New"/>
          <w:sz w:val="23"/>
          <w:szCs w:val="23"/>
        </w:rPr>
      </w:pPr>
    </w:p>
    <w:p w14:paraId="4F6A52F8" w14:textId="77777777" w:rsidR="00B926A0" w:rsidRDefault="00B926A0">
      <w:pPr>
        <w:tabs>
          <w:tab w:val="left" w:pos="2966"/>
        </w:tabs>
        <w:rPr>
          <w:rFonts w:ascii="Courier New" w:eastAsia="Courier New" w:hAnsi="Courier New" w:cs="Courier New"/>
          <w:sz w:val="23"/>
          <w:szCs w:val="23"/>
        </w:rPr>
      </w:pPr>
    </w:p>
    <w:p w14:paraId="1B547A55" w14:textId="77777777" w:rsidR="00080CC1" w:rsidRDefault="00000000">
      <w:pPr>
        <w:tabs>
          <w:tab w:val="left" w:pos="2966"/>
        </w:tabs>
        <w:rPr>
          <w:rFonts w:ascii="Arial" w:eastAsia="Arial" w:hAnsi="Arial" w:cs="Arial"/>
          <w:sz w:val="14"/>
          <w:szCs w:val="14"/>
        </w:rPr>
      </w:pPr>
      <w:r>
        <w:rPr>
          <w:rFonts w:ascii="Courier New" w:eastAsia="Courier New" w:hAnsi="Courier New" w:cs="Courier New"/>
          <w:sz w:val="23"/>
          <w:szCs w:val="23"/>
        </w:rPr>
        <w:tab/>
        <w:t>T</w:t>
      </w:r>
      <w:r>
        <w:rPr>
          <w:b/>
          <w:color w:val="282828"/>
          <w:sz w:val="21"/>
          <w:szCs w:val="21"/>
        </w:rPr>
        <w:t>ablo3. (devam)</w:t>
      </w:r>
      <w:r>
        <w:rPr>
          <w:rFonts w:ascii="Arial" w:eastAsia="Arial" w:hAnsi="Arial" w:cs="Arial"/>
          <w:color w:val="282828"/>
          <w:sz w:val="14"/>
          <w:szCs w:val="14"/>
        </w:rPr>
        <w:t>3</w:t>
      </w:r>
      <w:r>
        <w:rPr>
          <w:noProof/>
        </w:rPr>
        <mc:AlternateContent>
          <mc:Choice Requires="wps">
            <w:drawing>
              <wp:anchor distT="0" distB="0" distL="0" distR="0" simplePos="0" relativeHeight="251658240" behindDoc="0" locked="0" layoutInCell="1" hidden="0" allowOverlap="1" wp14:anchorId="7B7A3A28" wp14:editId="1B15FBE8">
                <wp:simplePos x="0" y="0"/>
                <wp:positionH relativeFrom="column">
                  <wp:posOffset>51181</wp:posOffset>
                </wp:positionH>
                <wp:positionV relativeFrom="paragraph">
                  <wp:posOffset>258587</wp:posOffset>
                </wp:positionV>
                <wp:extent cx="1270" cy="642620"/>
                <wp:effectExtent l="0" t="0" r="0" b="0"/>
                <wp:wrapNone/>
                <wp:docPr id="8" name="Serbest Form: Şeki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42620"/>
                        </a:xfrm>
                        <a:custGeom>
                          <a:avLst/>
                          <a:gdLst/>
                          <a:ahLst/>
                          <a:cxnLst/>
                          <a:rect l="l" t="t" r="r" b="b"/>
                          <a:pathLst>
                            <a:path h="642620">
                              <a:moveTo>
                                <a:pt x="0" y="642347"/>
                              </a:moveTo>
                              <a:lnTo>
                                <a:pt x="0" y="0"/>
                              </a:lnTo>
                            </a:path>
                          </a:pathLst>
                        </a:custGeom>
                        <a:ln w="612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51181</wp:posOffset>
                </wp:positionH>
                <wp:positionV relativeFrom="paragraph">
                  <wp:posOffset>258587</wp:posOffset>
                </wp:positionV>
                <wp:extent cx="1270" cy="642620"/>
                <wp:effectExtent b="0" l="0" r="0" t="0"/>
                <wp:wrapNone/>
                <wp:docPr id="8"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1270" cy="642620"/>
                        </a:xfrm>
                        <a:prstGeom prst="rect"/>
                        <a:ln/>
                      </pic:spPr>
                    </pic:pic>
                  </a:graphicData>
                </a:graphic>
              </wp:anchor>
            </w:drawing>
          </mc:Fallback>
        </mc:AlternateContent>
      </w:r>
    </w:p>
    <w:tbl>
      <w:tblPr>
        <w:tblStyle w:val="a6"/>
        <w:tblW w:w="1382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9"/>
        <w:gridCol w:w="1739"/>
        <w:gridCol w:w="1843"/>
        <w:gridCol w:w="1701"/>
        <w:gridCol w:w="1701"/>
        <w:gridCol w:w="1843"/>
        <w:gridCol w:w="1843"/>
        <w:gridCol w:w="1843"/>
      </w:tblGrid>
      <w:tr w:rsidR="00080CC1" w14:paraId="125141E9" w14:textId="77777777" w:rsidTr="00B926A0">
        <w:trPr>
          <w:trHeight w:val="237"/>
        </w:trPr>
        <w:tc>
          <w:tcPr>
            <w:tcW w:w="1309" w:type="dxa"/>
          </w:tcPr>
          <w:p w14:paraId="12E5E0A1" w14:textId="77777777" w:rsidR="00080CC1" w:rsidRDefault="00000000">
            <w:pPr>
              <w:pBdr>
                <w:top w:val="nil"/>
                <w:left w:val="nil"/>
                <w:bottom w:val="nil"/>
                <w:right w:val="nil"/>
                <w:between w:val="nil"/>
              </w:pBdr>
              <w:spacing w:line="220" w:lineRule="auto"/>
              <w:ind w:left="97"/>
              <w:rPr>
                <w:b/>
                <w:color w:val="000000"/>
                <w:sz w:val="21"/>
                <w:szCs w:val="21"/>
              </w:rPr>
            </w:pPr>
            <w:r>
              <w:rPr>
                <w:b/>
                <w:color w:val="282828"/>
                <w:sz w:val="21"/>
                <w:szCs w:val="21"/>
              </w:rPr>
              <w:lastRenderedPageBreak/>
              <w:t>Gün</w:t>
            </w:r>
          </w:p>
        </w:tc>
        <w:tc>
          <w:tcPr>
            <w:tcW w:w="1739" w:type="dxa"/>
          </w:tcPr>
          <w:p w14:paraId="17E73A7C" w14:textId="77777777" w:rsidR="00080CC1" w:rsidRDefault="00000000">
            <w:pPr>
              <w:pBdr>
                <w:top w:val="nil"/>
                <w:left w:val="nil"/>
                <w:bottom w:val="nil"/>
                <w:right w:val="nil"/>
                <w:between w:val="nil"/>
              </w:pBdr>
              <w:spacing w:before="9" w:line="211" w:lineRule="auto"/>
              <w:ind w:left="457"/>
              <w:rPr>
                <w:b/>
                <w:color w:val="000000"/>
                <w:sz w:val="21"/>
                <w:szCs w:val="21"/>
              </w:rPr>
            </w:pPr>
            <w:r>
              <w:rPr>
                <w:b/>
                <w:color w:val="282828"/>
                <w:sz w:val="21"/>
                <w:szCs w:val="21"/>
              </w:rPr>
              <w:t xml:space="preserve">21. </w:t>
            </w:r>
            <w:r>
              <w:rPr>
                <w:b/>
                <w:color w:val="3D3D3D"/>
                <w:sz w:val="21"/>
                <w:szCs w:val="21"/>
              </w:rPr>
              <w:t>Hafta</w:t>
            </w:r>
          </w:p>
        </w:tc>
        <w:tc>
          <w:tcPr>
            <w:tcW w:w="1843" w:type="dxa"/>
          </w:tcPr>
          <w:p w14:paraId="1CBB7127" w14:textId="77777777" w:rsidR="00080CC1" w:rsidRDefault="00000000">
            <w:pPr>
              <w:pBdr>
                <w:top w:val="nil"/>
                <w:left w:val="nil"/>
                <w:bottom w:val="nil"/>
                <w:right w:val="nil"/>
                <w:between w:val="nil"/>
              </w:pBdr>
              <w:spacing w:before="9" w:line="211" w:lineRule="auto"/>
              <w:ind w:left="467"/>
              <w:rPr>
                <w:b/>
                <w:color w:val="000000"/>
                <w:sz w:val="21"/>
                <w:szCs w:val="21"/>
              </w:rPr>
            </w:pPr>
            <w:r>
              <w:rPr>
                <w:b/>
                <w:color w:val="282828"/>
                <w:sz w:val="21"/>
                <w:szCs w:val="21"/>
              </w:rPr>
              <w:t xml:space="preserve">22. </w:t>
            </w:r>
            <w:r>
              <w:rPr>
                <w:b/>
                <w:color w:val="3D3D3D"/>
                <w:sz w:val="21"/>
                <w:szCs w:val="21"/>
              </w:rPr>
              <w:t>Hafta</w:t>
            </w:r>
          </w:p>
        </w:tc>
        <w:tc>
          <w:tcPr>
            <w:tcW w:w="1701" w:type="dxa"/>
          </w:tcPr>
          <w:p w14:paraId="5DF0B14B" w14:textId="77777777" w:rsidR="00080CC1" w:rsidRDefault="00000000">
            <w:pPr>
              <w:pBdr>
                <w:top w:val="nil"/>
                <w:left w:val="nil"/>
                <w:bottom w:val="nil"/>
                <w:right w:val="nil"/>
                <w:between w:val="nil"/>
              </w:pBdr>
              <w:spacing w:before="9" w:line="211" w:lineRule="auto"/>
              <w:ind w:left="467"/>
              <w:rPr>
                <w:b/>
                <w:color w:val="000000"/>
                <w:sz w:val="21"/>
                <w:szCs w:val="21"/>
              </w:rPr>
            </w:pPr>
            <w:r>
              <w:rPr>
                <w:b/>
                <w:color w:val="282828"/>
                <w:sz w:val="21"/>
                <w:szCs w:val="21"/>
              </w:rPr>
              <w:t>23. Hafta</w:t>
            </w:r>
          </w:p>
        </w:tc>
        <w:tc>
          <w:tcPr>
            <w:tcW w:w="1701" w:type="dxa"/>
          </w:tcPr>
          <w:p w14:paraId="75CE7910" w14:textId="77777777" w:rsidR="00080CC1" w:rsidRDefault="00000000">
            <w:pPr>
              <w:pBdr>
                <w:top w:val="nil"/>
                <w:left w:val="nil"/>
                <w:bottom w:val="nil"/>
                <w:right w:val="nil"/>
                <w:between w:val="nil"/>
              </w:pBdr>
              <w:spacing w:before="9" w:line="211" w:lineRule="auto"/>
              <w:ind w:left="447"/>
              <w:rPr>
                <w:b/>
                <w:color w:val="000000"/>
                <w:sz w:val="21"/>
                <w:szCs w:val="21"/>
              </w:rPr>
            </w:pPr>
            <w:r>
              <w:rPr>
                <w:b/>
                <w:color w:val="282828"/>
                <w:sz w:val="21"/>
                <w:szCs w:val="21"/>
              </w:rPr>
              <w:t>24. Hafta</w:t>
            </w:r>
          </w:p>
        </w:tc>
        <w:tc>
          <w:tcPr>
            <w:tcW w:w="1843" w:type="dxa"/>
          </w:tcPr>
          <w:p w14:paraId="0D074D75" w14:textId="77777777" w:rsidR="00080CC1" w:rsidRDefault="00000000">
            <w:pPr>
              <w:pBdr>
                <w:top w:val="nil"/>
                <w:left w:val="nil"/>
                <w:bottom w:val="nil"/>
                <w:right w:val="nil"/>
                <w:between w:val="nil"/>
              </w:pBdr>
              <w:spacing w:line="220" w:lineRule="auto"/>
              <w:ind w:left="457"/>
              <w:rPr>
                <w:b/>
                <w:color w:val="000000"/>
                <w:sz w:val="21"/>
                <w:szCs w:val="21"/>
              </w:rPr>
            </w:pPr>
            <w:r>
              <w:rPr>
                <w:b/>
                <w:color w:val="282828"/>
                <w:sz w:val="21"/>
                <w:szCs w:val="21"/>
              </w:rPr>
              <w:t>25. Hafta</w:t>
            </w:r>
          </w:p>
        </w:tc>
        <w:tc>
          <w:tcPr>
            <w:tcW w:w="1843" w:type="dxa"/>
          </w:tcPr>
          <w:p w14:paraId="6C3331AE" w14:textId="77777777" w:rsidR="00080CC1" w:rsidRDefault="00000000">
            <w:pPr>
              <w:pBdr>
                <w:top w:val="nil"/>
                <w:left w:val="nil"/>
                <w:bottom w:val="nil"/>
                <w:right w:val="nil"/>
                <w:between w:val="nil"/>
              </w:pBdr>
              <w:spacing w:line="220" w:lineRule="auto"/>
              <w:ind w:left="457"/>
              <w:rPr>
                <w:b/>
                <w:color w:val="282828"/>
                <w:sz w:val="21"/>
                <w:szCs w:val="21"/>
              </w:rPr>
            </w:pPr>
            <w:r>
              <w:rPr>
                <w:b/>
                <w:color w:val="282828"/>
                <w:sz w:val="21"/>
                <w:szCs w:val="21"/>
              </w:rPr>
              <w:t xml:space="preserve">26. </w:t>
            </w:r>
            <w:r>
              <w:rPr>
                <w:b/>
                <w:color w:val="3D3D3D"/>
                <w:sz w:val="21"/>
                <w:szCs w:val="21"/>
              </w:rPr>
              <w:t>Hafta</w:t>
            </w:r>
          </w:p>
        </w:tc>
        <w:tc>
          <w:tcPr>
            <w:tcW w:w="1843" w:type="dxa"/>
          </w:tcPr>
          <w:p w14:paraId="0305D88D" w14:textId="77777777" w:rsidR="00080CC1" w:rsidRDefault="00000000">
            <w:pPr>
              <w:pBdr>
                <w:top w:val="nil"/>
                <w:left w:val="nil"/>
                <w:bottom w:val="nil"/>
                <w:right w:val="nil"/>
                <w:between w:val="nil"/>
              </w:pBdr>
              <w:spacing w:line="220" w:lineRule="auto"/>
              <w:ind w:left="457"/>
              <w:rPr>
                <w:b/>
                <w:color w:val="282828"/>
                <w:sz w:val="21"/>
                <w:szCs w:val="21"/>
              </w:rPr>
            </w:pPr>
            <w:r>
              <w:rPr>
                <w:b/>
                <w:color w:val="282828"/>
                <w:sz w:val="21"/>
                <w:szCs w:val="21"/>
              </w:rPr>
              <w:t xml:space="preserve">27. </w:t>
            </w:r>
            <w:r>
              <w:rPr>
                <w:b/>
                <w:color w:val="3D3D3D"/>
                <w:sz w:val="21"/>
                <w:szCs w:val="21"/>
              </w:rPr>
              <w:t>Hafta</w:t>
            </w:r>
          </w:p>
        </w:tc>
      </w:tr>
      <w:tr w:rsidR="00080CC1" w14:paraId="397C854A" w14:textId="77777777" w:rsidTr="00B926A0">
        <w:trPr>
          <w:trHeight w:val="732"/>
        </w:trPr>
        <w:tc>
          <w:tcPr>
            <w:tcW w:w="1309" w:type="dxa"/>
          </w:tcPr>
          <w:p w14:paraId="525A5353" w14:textId="77777777" w:rsidR="00080CC1" w:rsidRDefault="00000000">
            <w:pPr>
              <w:pBdr>
                <w:top w:val="nil"/>
                <w:left w:val="nil"/>
                <w:bottom w:val="nil"/>
                <w:right w:val="nil"/>
                <w:between w:val="nil"/>
              </w:pBdr>
              <w:spacing w:line="241" w:lineRule="auto"/>
              <w:ind w:left="102"/>
              <w:rPr>
                <w:color w:val="000000"/>
                <w:sz w:val="21"/>
                <w:szCs w:val="21"/>
              </w:rPr>
            </w:pPr>
            <w:r>
              <w:rPr>
                <w:color w:val="282828"/>
                <w:sz w:val="21"/>
                <w:szCs w:val="21"/>
              </w:rPr>
              <w:t>Pazart</w:t>
            </w:r>
            <w:r>
              <w:rPr>
                <w:color w:val="545454"/>
                <w:sz w:val="21"/>
                <w:szCs w:val="21"/>
              </w:rPr>
              <w:t>esi</w:t>
            </w:r>
          </w:p>
        </w:tc>
        <w:tc>
          <w:tcPr>
            <w:tcW w:w="1739" w:type="dxa"/>
          </w:tcPr>
          <w:p w14:paraId="6E3B7329" w14:textId="77777777" w:rsidR="00080CC1" w:rsidRDefault="00000000">
            <w:pPr>
              <w:pBdr>
                <w:top w:val="nil"/>
                <w:left w:val="nil"/>
                <w:bottom w:val="nil"/>
                <w:right w:val="nil"/>
                <w:between w:val="nil"/>
              </w:pBdr>
              <w:spacing w:line="259" w:lineRule="auto"/>
              <w:ind w:left="103" w:firstLine="10"/>
              <w:rPr>
                <w:color w:val="000000"/>
                <w:sz w:val="21"/>
                <w:szCs w:val="21"/>
              </w:rPr>
            </w:pPr>
            <w:r>
              <w:rPr>
                <w:color w:val="414141"/>
                <w:sz w:val="21"/>
                <w:szCs w:val="21"/>
              </w:rPr>
              <w:t>STANDART OPERASYON TALİMATI-PRATİK UYGULAMA-3.seviye</w:t>
            </w:r>
          </w:p>
        </w:tc>
        <w:tc>
          <w:tcPr>
            <w:tcW w:w="1843" w:type="dxa"/>
          </w:tcPr>
          <w:p w14:paraId="79BDEE31" w14:textId="77777777" w:rsidR="00080CC1" w:rsidRDefault="00000000">
            <w:pPr>
              <w:pBdr>
                <w:top w:val="nil"/>
                <w:left w:val="nil"/>
                <w:bottom w:val="nil"/>
                <w:right w:val="nil"/>
                <w:between w:val="nil"/>
              </w:pBdr>
              <w:ind w:left="406" w:right="374" w:firstLine="42"/>
              <w:jc w:val="both"/>
              <w:rPr>
                <w:color w:val="000000"/>
                <w:sz w:val="21"/>
                <w:szCs w:val="21"/>
              </w:rPr>
            </w:pPr>
            <w:r>
              <w:rPr>
                <w:color w:val="414141"/>
                <w:sz w:val="21"/>
                <w:szCs w:val="21"/>
              </w:rPr>
              <w:t>STANDART OPERASYON TALİMATI-PRATİK UYGULAMA-3.seviye</w:t>
            </w:r>
          </w:p>
        </w:tc>
        <w:tc>
          <w:tcPr>
            <w:tcW w:w="1701" w:type="dxa"/>
          </w:tcPr>
          <w:p w14:paraId="0667C936" w14:textId="77777777" w:rsidR="00080CC1" w:rsidRDefault="00000000">
            <w:pPr>
              <w:pBdr>
                <w:top w:val="nil"/>
                <w:left w:val="nil"/>
                <w:bottom w:val="nil"/>
                <w:right w:val="nil"/>
                <w:between w:val="nil"/>
              </w:pBdr>
              <w:ind w:left="358" w:right="333" w:firstLine="32"/>
              <w:jc w:val="both"/>
              <w:rPr>
                <w:color w:val="000000"/>
                <w:sz w:val="21"/>
                <w:szCs w:val="21"/>
              </w:rPr>
            </w:pPr>
            <w:r>
              <w:rPr>
                <w:color w:val="414141"/>
                <w:sz w:val="21"/>
                <w:szCs w:val="21"/>
              </w:rPr>
              <w:t>STANDART OPERASYON TALİMATI-PRATİK UYGULAMA-3.seviye</w:t>
            </w:r>
          </w:p>
        </w:tc>
        <w:tc>
          <w:tcPr>
            <w:tcW w:w="1701" w:type="dxa"/>
          </w:tcPr>
          <w:p w14:paraId="569ED663" w14:textId="77777777" w:rsidR="00080CC1" w:rsidRDefault="00000000">
            <w:pPr>
              <w:pBdr>
                <w:top w:val="nil"/>
                <w:left w:val="nil"/>
                <w:bottom w:val="nil"/>
                <w:right w:val="nil"/>
                <w:between w:val="nil"/>
              </w:pBdr>
              <w:ind w:left="169" w:right="155"/>
              <w:jc w:val="center"/>
              <w:rPr>
                <w:color w:val="000000"/>
                <w:sz w:val="21"/>
                <w:szCs w:val="21"/>
              </w:rPr>
            </w:pPr>
            <w:r>
              <w:rPr>
                <w:color w:val="414141"/>
                <w:sz w:val="21"/>
                <w:szCs w:val="21"/>
              </w:rPr>
              <w:t>STANDART OPERASYON TALİMATI-PRATİK UYGULAMA-3.seviye</w:t>
            </w:r>
          </w:p>
        </w:tc>
        <w:tc>
          <w:tcPr>
            <w:tcW w:w="1843" w:type="dxa"/>
          </w:tcPr>
          <w:p w14:paraId="26936F87" w14:textId="77777777" w:rsidR="00080CC1" w:rsidRDefault="00000000">
            <w:pPr>
              <w:pBdr>
                <w:top w:val="nil"/>
                <w:left w:val="nil"/>
                <w:bottom w:val="nil"/>
                <w:right w:val="nil"/>
                <w:between w:val="nil"/>
              </w:pBdr>
              <w:spacing w:line="219" w:lineRule="auto"/>
              <w:ind w:left="402"/>
              <w:rPr>
                <w:color w:val="000000"/>
                <w:sz w:val="21"/>
                <w:szCs w:val="21"/>
              </w:rPr>
            </w:pPr>
            <w:r>
              <w:rPr>
                <w:color w:val="414141"/>
                <w:sz w:val="21"/>
                <w:szCs w:val="21"/>
              </w:rPr>
              <w:t>STANDART OPERASYON TALİMATI-PRATİK UYGULAMA-3.seviye</w:t>
            </w:r>
          </w:p>
        </w:tc>
        <w:tc>
          <w:tcPr>
            <w:tcW w:w="1843" w:type="dxa"/>
          </w:tcPr>
          <w:p w14:paraId="012A668A" w14:textId="77777777" w:rsidR="00080CC1" w:rsidRDefault="00000000">
            <w:pPr>
              <w:pBdr>
                <w:top w:val="nil"/>
                <w:left w:val="nil"/>
                <w:bottom w:val="nil"/>
                <w:right w:val="nil"/>
                <w:between w:val="nil"/>
              </w:pBdr>
              <w:spacing w:line="219" w:lineRule="auto"/>
              <w:ind w:left="402"/>
              <w:rPr>
                <w:color w:val="414141"/>
                <w:sz w:val="21"/>
                <w:szCs w:val="21"/>
              </w:rPr>
            </w:pPr>
            <w:r>
              <w:rPr>
                <w:color w:val="414141"/>
                <w:sz w:val="21"/>
                <w:szCs w:val="21"/>
              </w:rPr>
              <w:t>STANDART OPERASYON TALİMATI-PRATİK UYGULAMA-3.seviye</w:t>
            </w:r>
          </w:p>
        </w:tc>
        <w:tc>
          <w:tcPr>
            <w:tcW w:w="1843" w:type="dxa"/>
          </w:tcPr>
          <w:p w14:paraId="52AC5D1A" w14:textId="77777777" w:rsidR="00080CC1" w:rsidRDefault="00000000">
            <w:pPr>
              <w:pBdr>
                <w:top w:val="nil"/>
                <w:left w:val="nil"/>
                <w:bottom w:val="nil"/>
                <w:right w:val="nil"/>
                <w:between w:val="nil"/>
              </w:pBdr>
              <w:spacing w:line="219" w:lineRule="auto"/>
              <w:ind w:left="402"/>
              <w:rPr>
                <w:color w:val="414141"/>
                <w:sz w:val="21"/>
                <w:szCs w:val="21"/>
              </w:rPr>
            </w:pPr>
            <w:r>
              <w:rPr>
                <w:color w:val="414141"/>
                <w:sz w:val="21"/>
                <w:szCs w:val="21"/>
              </w:rPr>
              <w:t>STANDART OPERASYON TALİMATI-PRATİK UYGULAMA-3.seviye</w:t>
            </w:r>
          </w:p>
        </w:tc>
      </w:tr>
      <w:tr w:rsidR="00080CC1" w14:paraId="6F1233AE" w14:textId="77777777" w:rsidTr="00B926A0">
        <w:trPr>
          <w:trHeight w:val="742"/>
        </w:trPr>
        <w:tc>
          <w:tcPr>
            <w:tcW w:w="1309" w:type="dxa"/>
          </w:tcPr>
          <w:p w14:paraId="79123AD3" w14:textId="77777777" w:rsidR="00080CC1" w:rsidRDefault="00000000">
            <w:pPr>
              <w:pBdr>
                <w:top w:val="nil"/>
                <w:left w:val="nil"/>
                <w:bottom w:val="nil"/>
                <w:right w:val="nil"/>
                <w:between w:val="nil"/>
              </w:pBdr>
              <w:spacing w:line="232" w:lineRule="auto"/>
              <w:ind w:left="92"/>
              <w:rPr>
                <w:color w:val="000000"/>
                <w:sz w:val="21"/>
                <w:szCs w:val="21"/>
              </w:rPr>
            </w:pPr>
            <w:r>
              <w:rPr>
                <w:color w:val="545454"/>
                <w:sz w:val="21"/>
                <w:szCs w:val="21"/>
              </w:rPr>
              <w:t>Salı</w:t>
            </w:r>
          </w:p>
        </w:tc>
        <w:tc>
          <w:tcPr>
            <w:tcW w:w="1739" w:type="dxa"/>
          </w:tcPr>
          <w:p w14:paraId="4B67B3C7" w14:textId="77777777" w:rsidR="00080CC1" w:rsidRDefault="00000000">
            <w:pPr>
              <w:pBdr>
                <w:top w:val="nil"/>
                <w:left w:val="nil"/>
                <w:bottom w:val="nil"/>
                <w:right w:val="nil"/>
                <w:between w:val="nil"/>
              </w:pBdr>
              <w:spacing w:line="249" w:lineRule="auto"/>
              <w:ind w:left="113"/>
              <w:rPr>
                <w:color w:val="000000"/>
                <w:sz w:val="21"/>
                <w:szCs w:val="21"/>
              </w:rPr>
            </w:pPr>
            <w:r>
              <w:rPr>
                <w:color w:val="414141"/>
                <w:sz w:val="21"/>
                <w:szCs w:val="21"/>
              </w:rPr>
              <w:t>STANDART OPERASYON TALİMATI-PRATİK UYGULAMA-3.seviye</w:t>
            </w:r>
          </w:p>
        </w:tc>
        <w:tc>
          <w:tcPr>
            <w:tcW w:w="1843" w:type="dxa"/>
          </w:tcPr>
          <w:p w14:paraId="6468AE56" w14:textId="77777777" w:rsidR="00080CC1" w:rsidRDefault="00000000">
            <w:pPr>
              <w:pBdr>
                <w:top w:val="nil"/>
                <w:left w:val="nil"/>
                <w:bottom w:val="nil"/>
                <w:right w:val="nil"/>
                <w:between w:val="nil"/>
              </w:pBdr>
              <w:spacing w:before="8" w:line="220" w:lineRule="auto"/>
              <w:ind w:left="416"/>
              <w:rPr>
                <w:color w:val="000000"/>
                <w:sz w:val="21"/>
                <w:szCs w:val="21"/>
              </w:rPr>
            </w:pPr>
            <w:r>
              <w:rPr>
                <w:color w:val="414141"/>
                <w:sz w:val="21"/>
                <w:szCs w:val="21"/>
              </w:rPr>
              <w:t>STANDART OPERASYON TALİMATI-PRATİK UYGULAMA-3.seviye</w:t>
            </w:r>
          </w:p>
        </w:tc>
        <w:tc>
          <w:tcPr>
            <w:tcW w:w="1701" w:type="dxa"/>
          </w:tcPr>
          <w:p w14:paraId="1EF4F94D" w14:textId="77777777" w:rsidR="00080CC1" w:rsidRDefault="00000000">
            <w:pPr>
              <w:pBdr>
                <w:top w:val="nil"/>
                <w:left w:val="nil"/>
                <w:bottom w:val="nil"/>
                <w:right w:val="nil"/>
                <w:between w:val="nil"/>
              </w:pBdr>
              <w:spacing w:before="8" w:line="220" w:lineRule="auto"/>
              <w:ind w:left="358"/>
              <w:rPr>
                <w:color w:val="000000"/>
                <w:sz w:val="21"/>
                <w:szCs w:val="21"/>
              </w:rPr>
            </w:pPr>
            <w:r>
              <w:rPr>
                <w:color w:val="414141"/>
                <w:sz w:val="21"/>
                <w:szCs w:val="21"/>
              </w:rPr>
              <w:t>STANDART OPERASYON TALİMATI-PRATİK UYGULAMA-3.seviye</w:t>
            </w:r>
          </w:p>
        </w:tc>
        <w:tc>
          <w:tcPr>
            <w:tcW w:w="1701" w:type="dxa"/>
          </w:tcPr>
          <w:p w14:paraId="370CD391" w14:textId="77777777" w:rsidR="00080CC1" w:rsidRDefault="00000000">
            <w:pPr>
              <w:pBdr>
                <w:top w:val="nil"/>
                <w:left w:val="nil"/>
                <w:bottom w:val="nil"/>
                <w:right w:val="nil"/>
                <w:between w:val="nil"/>
              </w:pBdr>
              <w:ind w:left="170" w:right="145"/>
              <w:jc w:val="center"/>
              <w:rPr>
                <w:color w:val="000000"/>
                <w:sz w:val="21"/>
                <w:szCs w:val="21"/>
              </w:rPr>
            </w:pPr>
            <w:r>
              <w:rPr>
                <w:color w:val="414141"/>
                <w:sz w:val="21"/>
                <w:szCs w:val="21"/>
              </w:rPr>
              <w:t>STANDART OPERASYON TALİMATI-PRATİK UYGULAMA-3.seviye</w:t>
            </w:r>
          </w:p>
        </w:tc>
        <w:tc>
          <w:tcPr>
            <w:tcW w:w="1843" w:type="dxa"/>
          </w:tcPr>
          <w:p w14:paraId="021D3E4B" w14:textId="77777777" w:rsidR="00080CC1" w:rsidRDefault="00000000">
            <w:pPr>
              <w:pBdr>
                <w:top w:val="nil"/>
                <w:left w:val="nil"/>
                <w:bottom w:val="nil"/>
                <w:right w:val="nil"/>
                <w:between w:val="nil"/>
              </w:pBdr>
              <w:spacing w:line="230" w:lineRule="auto"/>
              <w:ind w:left="402"/>
              <w:rPr>
                <w:color w:val="000000"/>
                <w:sz w:val="21"/>
                <w:szCs w:val="21"/>
              </w:rPr>
            </w:pPr>
            <w:r>
              <w:rPr>
                <w:color w:val="414141"/>
                <w:sz w:val="21"/>
                <w:szCs w:val="21"/>
              </w:rPr>
              <w:t>STANDART OPERASYON TALİMATI-PRATİK UYGULAMA-3.seviye</w:t>
            </w:r>
          </w:p>
        </w:tc>
        <w:tc>
          <w:tcPr>
            <w:tcW w:w="1843" w:type="dxa"/>
          </w:tcPr>
          <w:p w14:paraId="36EB63D7" w14:textId="77777777" w:rsidR="00080CC1" w:rsidRDefault="00000000">
            <w:pPr>
              <w:pBdr>
                <w:top w:val="nil"/>
                <w:left w:val="nil"/>
                <w:bottom w:val="nil"/>
                <w:right w:val="nil"/>
                <w:between w:val="nil"/>
              </w:pBdr>
              <w:spacing w:line="230" w:lineRule="auto"/>
              <w:ind w:left="402"/>
              <w:rPr>
                <w:color w:val="414141"/>
                <w:sz w:val="21"/>
                <w:szCs w:val="21"/>
              </w:rPr>
            </w:pPr>
            <w:r>
              <w:rPr>
                <w:color w:val="414141"/>
                <w:sz w:val="21"/>
                <w:szCs w:val="21"/>
              </w:rPr>
              <w:t>STANDART OPERASYON TALİMATI-PRATİK UYGULAMA-3.seviye</w:t>
            </w:r>
          </w:p>
        </w:tc>
        <w:tc>
          <w:tcPr>
            <w:tcW w:w="1843" w:type="dxa"/>
          </w:tcPr>
          <w:p w14:paraId="7F620978" w14:textId="77777777" w:rsidR="00080CC1" w:rsidRDefault="00000000">
            <w:pPr>
              <w:pBdr>
                <w:top w:val="nil"/>
                <w:left w:val="nil"/>
                <w:bottom w:val="nil"/>
                <w:right w:val="nil"/>
                <w:between w:val="nil"/>
              </w:pBdr>
              <w:spacing w:line="230" w:lineRule="auto"/>
              <w:ind w:left="402"/>
              <w:rPr>
                <w:color w:val="414141"/>
                <w:sz w:val="21"/>
                <w:szCs w:val="21"/>
              </w:rPr>
            </w:pPr>
            <w:r>
              <w:rPr>
                <w:color w:val="414141"/>
                <w:sz w:val="21"/>
                <w:szCs w:val="21"/>
              </w:rPr>
              <w:t>STANDART OPERASYON TALİMATI-PRATİK UYGULAMA-3.seviye</w:t>
            </w:r>
          </w:p>
        </w:tc>
      </w:tr>
      <w:tr w:rsidR="00080CC1" w14:paraId="4A0E2EF9" w14:textId="77777777" w:rsidTr="00B926A0">
        <w:trPr>
          <w:trHeight w:val="740"/>
        </w:trPr>
        <w:tc>
          <w:tcPr>
            <w:tcW w:w="1309" w:type="dxa"/>
          </w:tcPr>
          <w:p w14:paraId="28559A6A" w14:textId="77777777" w:rsidR="00080CC1" w:rsidRDefault="00000000">
            <w:pPr>
              <w:pBdr>
                <w:top w:val="nil"/>
                <w:left w:val="nil"/>
                <w:bottom w:val="nil"/>
                <w:right w:val="nil"/>
                <w:between w:val="nil"/>
              </w:pBdr>
              <w:ind w:left="97"/>
              <w:rPr>
                <w:color w:val="000000"/>
                <w:sz w:val="21"/>
                <w:szCs w:val="21"/>
              </w:rPr>
            </w:pPr>
            <w:r>
              <w:rPr>
                <w:color w:val="545454"/>
                <w:sz w:val="21"/>
                <w:szCs w:val="21"/>
              </w:rPr>
              <w:t>Çarşamba</w:t>
            </w:r>
          </w:p>
        </w:tc>
        <w:tc>
          <w:tcPr>
            <w:tcW w:w="1739" w:type="dxa"/>
          </w:tcPr>
          <w:p w14:paraId="7711A640" w14:textId="77777777" w:rsidR="00080CC1" w:rsidRDefault="00000000">
            <w:pPr>
              <w:pBdr>
                <w:top w:val="nil"/>
                <w:left w:val="nil"/>
                <w:bottom w:val="nil"/>
                <w:right w:val="nil"/>
                <w:between w:val="nil"/>
              </w:pBdr>
              <w:spacing w:line="249" w:lineRule="auto"/>
              <w:ind w:left="113"/>
              <w:rPr>
                <w:color w:val="000000"/>
                <w:sz w:val="21"/>
                <w:szCs w:val="21"/>
              </w:rPr>
            </w:pPr>
            <w:r>
              <w:rPr>
                <w:color w:val="414141"/>
                <w:sz w:val="21"/>
                <w:szCs w:val="21"/>
              </w:rPr>
              <w:t>STANDART OPERASYON TALİMATI-PRATİK UYGULAMA-3.seviye</w:t>
            </w:r>
          </w:p>
        </w:tc>
        <w:tc>
          <w:tcPr>
            <w:tcW w:w="1843" w:type="dxa"/>
          </w:tcPr>
          <w:p w14:paraId="7B23EBF8" w14:textId="77777777" w:rsidR="00080CC1" w:rsidRDefault="00000000">
            <w:pPr>
              <w:pBdr>
                <w:top w:val="nil"/>
                <w:left w:val="nil"/>
                <w:bottom w:val="nil"/>
                <w:right w:val="nil"/>
                <w:between w:val="nil"/>
              </w:pBdr>
              <w:spacing w:line="250" w:lineRule="auto"/>
              <w:ind w:left="416" w:right="391" w:firstLine="32"/>
              <w:jc w:val="both"/>
              <w:rPr>
                <w:color w:val="000000"/>
                <w:sz w:val="21"/>
                <w:szCs w:val="21"/>
              </w:rPr>
            </w:pPr>
            <w:r>
              <w:rPr>
                <w:color w:val="414141"/>
                <w:sz w:val="21"/>
                <w:szCs w:val="21"/>
              </w:rPr>
              <w:t>STANDART OPERASYON TALİMATI-PRATİK UYGULAMA-3.seviye</w:t>
            </w:r>
          </w:p>
        </w:tc>
        <w:tc>
          <w:tcPr>
            <w:tcW w:w="1701" w:type="dxa"/>
          </w:tcPr>
          <w:p w14:paraId="2C2079B6" w14:textId="77777777" w:rsidR="00080CC1" w:rsidRDefault="00000000">
            <w:pPr>
              <w:pBdr>
                <w:top w:val="nil"/>
                <w:left w:val="nil"/>
                <w:bottom w:val="nil"/>
                <w:right w:val="nil"/>
                <w:between w:val="nil"/>
              </w:pBdr>
              <w:ind w:left="358" w:right="330" w:firstLine="90"/>
              <w:rPr>
                <w:color w:val="000000"/>
                <w:sz w:val="21"/>
                <w:szCs w:val="21"/>
              </w:rPr>
            </w:pPr>
            <w:r>
              <w:rPr>
                <w:color w:val="414141"/>
                <w:sz w:val="21"/>
                <w:szCs w:val="21"/>
              </w:rPr>
              <w:t>STANDART OPERASYON TALİMATI-PRATİK UYGULAMA-3.seviye</w:t>
            </w:r>
          </w:p>
        </w:tc>
        <w:tc>
          <w:tcPr>
            <w:tcW w:w="1701" w:type="dxa"/>
          </w:tcPr>
          <w:p w14:paraId="74EA1541" w14:textId="77777777" w:rsidR="00080CC1" w:rsidRDefault="00000000">
            <w:pPr>
              <w:pBdr>
                <w:top w:val="nil"/>
                <w:left w:val="nil"/>
                <w:bottom w:val="nil"/>
                <w:right w:val="nil"/>
                <w:between w:val="nil"/>
              </w:pBdr>
              <w:spacing w:before="7" w:line="220" w:lineRule="auto"/>
              <w:ind w:left="393"/>
              <w:rPr>
                <w:color w:val="000000"/>
                <w:sz w:val="21"/>
                <w:szCs w:val="21"/>
              </w:rPr>
            </w:pPr>
            <w:r>
              <w:rPr>
                <w:color w:val="414141"/>
                <w:sz w:val="21"/>
                <w:szCs w:val="21"/>
              </w:rPr>
              <w:t>STANDART OPERASYON TALİMATI-PRATİK UYGULAMA-3.seviye</w:t>
            </w:r>
          </w:p>
        </w:tc>
        <w:tc>
          <w:tcPr>
            <w:tcW w:w="1843" w:type="dxa"/>
          </w:tcPr>
          <w:p w14:paraId="533E4C28" w14:textId="77777777" w:rsidR="00080CC1" w:rsidRDefault="00000000">
            <w:pPr>
              <w:pBdr>
                <w:top w:val="nil"/>
                <w:left w:val="nil"/>
                <w:bottom w:val="nil"/>
                <w:right w:val="nil"/>
                <w:between w:val="nil"/>
              </w:pBdr>
              <w:spacing w:before="7" w:line="220" w:lineRule="auto"/>
              <w:ind w:left="412"/>
              <w:rPr>
                <w:color w:val="000000"/>
                <w:sz w:val="21"/>
                <w:szCs w:val="21"/>
              </w:rPr>
            </w:pPr>
            <w:r>
              <w:rPr>
                <w:color w:val="414141"/>
                <w:sz w:val="21"/>
                <w:szCs w:val="21"/>
              </w:rPr>
              <w:t>STANDART OPERASYON TALİMATI-PRATİK UYGULAMA-3.seviye</w:t>
            </w:r>
          </w:p>
        </w:tc>
        <w:tc>
          <w:tcPr>
            <w:tcW w:w="1843" w:type="dxa"/>
          </w:tcPr>
          <w:p w14:paraId="17FC89F4" w14:textId="77777777" w:rsidR="00080CC1" w:rsidRDefault="00000000">
            <w:pPr>
              <w:pBdr>
                <w:top w:val="nil"/>
                <w:left w:val="nil"/>
                <w:bottom w:val="nil"/>
                <w:right w:val="nil"/>
                <w:between w:val="nil"/>
              </w:pBdr>
              <w:spacing w:before="7" w:line="220" w:lineRule="auto"/>
              <w:ind w:left="412"/>
              <w:rPr>
                <w:color w:val="414141"/>
                <w:sz w:val="21"/>
                <w:szCs w:val="21"/>
              </w:rPr>
            </w:pPr>
            <w:r>
              <w:rPr>
                <w:color w:val="414141"/>
                <w:sz w:val="21"/>
                <w:szCs w:val="21"/>
              </w:rPr>
              <w:t>STANDART OPERASYON TALİMATI-PRATİK UYGULAMA-3.seviye</w:t>
            </w:r>
          </w:p>
        </w:tc>
        <w:tc>
          <w:tcPr>
            <w:tcW w:w="1843" w:type="dxa"/>
          </w:tcPr>
          <w:p w14:paraId="4E450CF0" w14:textId="77777777" w:rsidR="00080CC1" w:rsidRDefault="00000000">
            <w:pPr>
              <w:pBdr>
                <w:top w:val="nil"/>
                <w:left w:val="nil"/>
                <w:bottom w:val="nil"/>
                <w:right w:val="nil"/>
                <w:between w:val="nil"/>
              </w:pBdr>
              <w:spacing w:before="7" w:line="220" w:lineRule="auto"/>
              <w:ind w:left="412"/>
              <w:rPr>
                <w:color w:val="414141"/>
                <w:sz w:val="21"/>
                <w:szCs w:val="21"/>
              </w:rPr>
            </w:pPr>
            <w:r>
              <w:rPr>
                <w:color w:val="414141"/>
                <w:sz w:val="21"/>
                <w:szCs w:val="21"/>
              </w:rPr>
              <w:t>STANDART OPERASYON TALİMATI-PRATİK UYGULAMA-3.seviye</w:t>
            </w:r>
          </w:p>
        </w:tc>
      </w:tr>
      <w:tr w:rsidR="00080CC1" w14:paraId="29A63D75" w14:textId="77777777" w:rsidTr="00B926A0">
        <w:trPr>
          <w:trHeight w:val="741"/>
        </w:trPr>
        <w:tc>
          <w:tcPr>
            <w:tcW w:w="1309" w:type="dxa"/>
          </w:tcPr>
          <w:p w14:paraId="1D2CF3DB" w14:textId="77777777" w:rsidR="00080CC1" w:rsidRDefault="00000000">
            <w:pPr>
              <w:pBdr>
                <w:top w:val="nil"/>
                <w:left w:val="nil"/>
                <w:bottom w:val="nil"/>
                <w:right w:val="nil"/>
                <w:between w:val="nil"/>
              </w:pBdr>
              <w:spacing w:line="241" w:lineRule="auto"/>
              <w:ind w:left="111"/>
              <w:rPr>
                <w:color w:val="000000"/>
                <w:sz w:val="21"/>
                <w:szCs w:val="21"/>
              </w:rPr>
            </w:pPr>
            <w:r>
              <w:rPr>
                <w:color w:val="3D3D3D"/>
                <w:sz w:val="21"/>
                <w:szCs w:val="21"/>
              </w:rPr>
              <w:t>Perşembe</w:t>
            </w:r>
          </w:p>
        </w:tc>
        <w:tc>
          <w:tcPr>
            <w:tcW w:w="1739" w:type="dxa"/>
          </w:tcPr>
          <w:p w14:paraId="6093D387" w14:textId="77777777" w:rsidR="00080CC1" w:rsidRDefault="00000000">
            <w:pPr>
              <w:pBdr>
                <w:top w:val="nil"/>
                <w:left w:val="nil"/>
                <w:bottom w:val="nil"/>
                <w:right w:val="nil"/>
                <w:between w:val="nil"/>
              </w:pBdr>
              <w:spacing w:line="259" w:lineRule="auto"/>
              <w:ind w:left="113" w:hanging="10"/>
              <w:rPr>
                <w:color w:val="000000"/>
                <w:sz w:val="21"/>
                <w:szCs w:val="21"/>
              </w:rPr>
            </w:pPr>
            <w:r>
              <w:rPr>
                <w:color w:val="414141"/>
                <w:sz w:val="21"/>
                <w:szCs w:val="21"/>
              </w:rPr>
              <w:t>STANDART OPERASYON TALİMATI-PRATİK UYGULAMA-3.seviye</w:t>
            </w:r>
          </w:p>
        </w:tc>
        <w:tc>
          <w:tcPr>
            <w:tcW w:w="1843" w:type="dxa"/>
          </w:tcPr>
          <w:p w14:paraId="2226BA03" w14:textId="77777777" w:rsidR="00080CC1" w:rsidRDefault="00000000">
            <w:pPr>
              <w:pBdr>
                <w:top w:val="nil"/>
                <w:left w:val="nil"/>
                <w:bottom w:val="nil"/>
                <w:right w:val="nil"/>
                <w:between w:val="nil"/>
              </w:pBdr>
              <w:spacing w:before="8" w:line="211" w:lineRule="auto"/>
              <w:ind w:left="416"/>
              <w:rPr>
                <w:color w:val="000000"/>
                <w:sz w:val="21"/>
                <w:szCs w:val="21"/>
              </w:rPr>
            </w:pPr>
            <w:r>
              <w:rPr>
                <w:color w:val="414141"/>
                <w:sz w:val="21"/>
                <w:szCs w:val="21"/>
              </w:rPr>
              <w:t>STANDART OPERASYON TALİMATI-PRATİK UYGULAMA-3.seviye</w:t>
            </w:r>
          </w:p>
        </w:tc>
        <w:tc>
          <w:tcPr>
            <w:tcW w:w="1701" w:type="dxa"/>
          </w:tcPr>
          <w:p w14:paraId="42BAC202" w14:textId="77777777" w:rsidR="00080CC1" w:rsidRDefault="00000000">
            <w:pPr>
              <w:pBdr>
                <w:top w:val="nil"/>
                <w:left w:val="nil"/>
                <w:bottom w:val="nil"/>
                <w:right w:val="nil"/>
                <w:between w:val="nil"/>
              </w:pBdr>
              <w:spacing w:before="8" w:line="211" w:lineRule="auto"/>
              <w:ind w:left="358"/>
              <w:rPr>
                <w:color w:val="000000"/>
                <w:sz w:val="21"/>
                <w:szCs w:val="21"/>
              </w:rPr>
            </w:pPr>
            <w:r>
              <w:rPr>
                <w:color w:val="414141"/>
                <w:sz w:val="21"/>
                <w:szCs w:val="21"/>
              </w:rPr>
              <w:t>STANDART OPERASYON TALİMATI-PRATİK UYGULAMA-3.seviye</w:t>
            </w:r>
          </w:p>
        </w:tc>
        <w:tc>
          <w:tcPr>
            <w:tcW w:w="1701" w:type="dxa"/>
          </w:tcPr>
          <w:p w14:paraId="11B1940E" w14:textId="77777777" w:rsidR="00080CC1" w:rsidRDefault="00000000">
            <w:pPr>
              <w:pBdr>
                <w:top w:val="nil"/>
                <w:left w:val="nil"/>
                <w:bottom w:val="nil"/>
                <w:right w:val="nil"/>
                <w:between w:val="nil"/>
              </w:pBdr>
              <w:ind w:left="179" w:right="145"/>
              <w:jc w:val="center"/>
              <w:rPr>
                <w:color w:val="000000"/>
                <w:sz w:val="21"/>
                <w:szCs w:val="21"/>
              </w:rPr>
            </w:pPr>
            <w:r>
              <w:rPr>
                <w:color w:val="414141"/>
                <w:sz w:val="21"/>
                <w:szCs w:val="21"/>
              </w:rPr>
              <w:t>STANDART OPERASYON TALİMATI-PRATİK UYGULAMA-3.seviye</w:t>
            </w:r>
          </w:p>
        </w:tc>
        <w:tc>
          <w:tcPr>
            <w:tcW w:w="1843" w:type="dxa"/>
          </w:tcPr>
          <w:p w14:paraId="6489A1F1" w14:textId="77777777" w:rsidR="00080CC1" w:rsidRDefault="00000000">
            <w:pPr>
              <w:pBdr>
                <w:top w:val="nil"/>
                <w:left w:val="nil"/>
                <w:bottom w:val="nil"/>
                <w:right w:val="nil"/>
                <w:between w:val="nil"/>
              </w:pBdr>
              <w:ind w:left="159" w:right="120"/>
              <w:jc w:val="center"/>
              <w:rPr>
                <w:color w:val="000000"/>
                <w:sz w:val="21"/>
                <w:szCs w:val="21"/>
              </w:rPr>
            </w:pPr>
            <w:r>
              <w:rPr>
                <w:color w:val="414141"/>
                <w:sz w:val="21"/>
                <w:szCs w:val="21"/>
              </w:rPr>
              <w:t>STANDART OPERASYON TALİMATI-PRATİK UYGULAMA-3.seviye</w:t>
            </w:r>
          </w:p>
        </w:tc>
        <w:tc>
          <w:tcPr>
            <w:tcW w:w="1843" w:type="dxa"/>
          </w:tcPr>
          <w:p w14:paraId="0F1697FC" w14:textId="77777777" w:rsidR="00080CC1" w:rsidRDefault="00000000">
            <w:pPr>
              <w:pBdr>
                <w:top w:val="nil"/>
                <w:left w:val="nil"/>
                <w:bottom w:val="nil"/>
                <w:right w:val="nil"/>
                <w:between w:val="nil"/>
              </w:pBdr>
              <w:ind w:left="159" w:right="120"/>
              <w:jc w:val="center"/>
              <w:rPr>
                <w:color w:val="414141"/>
                <w:sz w:val="21"/>
                <w:szCs w:val="21"/>
              </w:rPr>
            </w:pPr>
            <w:r>
              <w:rPr>
                <w:color w:val="414141"/>
                <w:sz w:val="21"/>
                <w:szCs w:val="21"/>
              </w:rPr>
              <w:t>STANDART OPERASYON TALİMATI-PRATİK UYGULAMA-3.seviye</w:t>
            </w:r>
          </w:p>
        </w:tc>
        <w:tc>
          <w:tcPr>
            <w:tcW w:w="1843" w:type="dxa"/>
          </w:tcPr>
          <w:p w14:paraId="70D15491" w14:textId="77777777" w:rsidR="00080CC1" w:rsidRDefault="00000000">
            <w:pPr>
              <w:pBdr>
                <w:top w:val="nil"/>
                <w:left w:val="nil"/>
                <w:bottom w:val="nil"/>
                <w:right w:val="nil"/>
                <w:between w:val="nil"/>
              </w:pBdr>
              <w:ind w:left="159" w:right="120"/>
              <w:jc w:val="center"/>
              <w:rPr>
                <w:color w:val="414141"/>
                <w:sz w:val="21"/>
                <w:szCs w:val="21"/>
              </w:rPr>
            </w:pPr>
            <w:r>
              <w:rPr>
                <w:color w:val="414141"/>
                <w:sz w:val="21"/>
                <w:szCs w:val="21"/>
              </w:rPr>
              <w:t>STANDART OPERASYON TALİMATI-PRATİK UYGULAMA-3.seviye</w:t>
            </w:r>
          </w:p>
        </w:tc>
      </w:tr>
      <w:tr w:rsidR="00080CC1" w14:paraId="0AC0FFF9" w14:textId="77777777" w:rsidTr="00B926A0">
        <w:trPr>
          <w:trHeight w:val="722"/>
        </w:trPr>
        <w:tc>
          <w:tcPr>
            <w:tcW w:w="1309" w:type="dxa"/>
          </w:tcPr>
          <w:p w14:paraId="699071DD" w14:textId="77777777" w:rsidR="00080CC1" w:rsidRDefault="00000000">
            <w:pPr>
              <w:pBdr>
                <w:top w:val="nil"/>
                <w:left w:val="nil"/>
                <w:bottom w:val="nil"/>
                <w:right w:val="nil"/>
                <w:between w:val="nil"/>
              </w:pBdr>
              <w:spacing w:line="231" w:lineRule="auto"/>
              <w:ind w:left="97"/>
              <w:rPr>
                <w:color w:val="000000"/>
                <w:sz w:val="21"/>
                <w:szCs w:val="21"/>
              </w:rPr>
            </w:pPr>
            <w:r>
              <w:rPr>
                <w:color w:val="3D3D3D"/>
                <w:sz w:val="21"/>
                <w:szCs w:val="21"/>
              </w:rPr>
              <w:t>Cuma</w:t>
            </w:r>
          </w:p>
        </w:tc>
        <w:tc>
          <w:tcPr>
            <w:tcW w:w="1739" w:type="dxa"/>
          </w:tcPr>
          <w:p w14:paraId="656D2C9C" w14:textId="77777777" w:rsidR="00080CC1" w:rsidRDefault="00000000">
            <w:pPr>
              <w:pBdr>
                <w:top w:val="nil"/>
                <w:left w:val="nil"/>
                <w:bottom w:val="nil"/>
                <w:right w:val="nil"/>
                <w:between w:val="nil"/>
              </w:pBdr>
              <w:ind w:left="107" w:firstLine="4"/>
              <w:rPr>
                <w:color w:val="000000"/>
                <w:sz w:val="21"/>
                <w:szCs w:val="21"/>
              </w:rPr>
            </w:pPr>
            <w:r>
              <w:rPr>
                <w:color w:val="414141"/>
                <w:sz w:val="21"/>
                <w:szCs w:val="21"/>
              </w:rPr>
              <w:t xml:space="preserve">STANDART OPERASYON TALİMATI-PRATİK </w:t>
            </w:r>
            <w:r>
              <w:rPr>
                <w:color w:val="414141"/>
                <w:sz w:val="21"/>
                <w:szCs w:val="21"/>
              </w:rPr>
              <w:lastRenderedPageBreak/>
              <w:t>UYGULAMA-3.seviye</w:t>
            </w:r>
          </w:p>
        </w:tc>
        <w:tc>
          <w:tcPr>
            <w:tcW w:w="1843" w:type="dxa"/>
          </w:tcPr>
          <w:p w14:paraId="28554A25" w14:textId="77777777" w:rsidR="00080CC1" w:rsidRDefault="00000000">
            <w:pPr>
              <w:pBdr>
                <w:top w:val="nil"/>
                <w:left w:val="nil"/>
                <w:bottom w:val="nil"/>
                <w:right w:val="nil"/>
                <w:between w:val="nil"/>
              </w:pBdr>
              <w:spacing w:line="210" w:lineRule="auto"/>
              <w:ind w:left="416"/>
              <w:rPr>
                <w:color w:val="000000"/>
                <w:sz w:val="21"/>
                <w:szCs w:val="21"/>
              </w:rPr>
            </w:pPr>
            <w:r>
              <w:rPr>
                <w:color w:val="414141"/>
                <w:sz w:val="21"/>
                <w:szCs w:val="21"/>
              </w:rPr>
              <w:lastRenderedPageBreak/>
              <w:t>STANDART OPERASYON TALİMATI-PRATİK UYGULAMA-</w:t>
            </w:r>
            <w:r>
              <w:rPr>
                <w:color w:val="414141"/>
                <w:sz w:val="21"/>
                <w:szCs w:val="21"/>
              </w:rPr>
              <w:lastRenderedPageBreak/>
              <w:t>3.seviye</w:t>
            </w:r>
          </w:p>
        </w:tc>
        <w:tc>
          <w:tcPr>
            <w:tcW w:w="1701" w:type="dxa"/>
          </w:tcPr>
          <w:p w14:paraId="6B0A2F60" w14:textId="77777777" w:rsidR="00080CC1" w:rsidRDefault="00000000">
            <w:pPr>
              <w:pBdr>
                <w:top w:val="nil"/>
                <w:left w:val="nil"/>
                <w:bottom w:val="nil"/>
                <w:right w:val="nil"/>
                <w:between w:val="nil"/>
              </w:pBdr>
              <w:spacing w:line="210" w:lineRule="auto"/>
              <w:ind w:left="354"/>
              <w:rPr>
                <w:color w:val="000000"/>
                <w:sz w:val="21"/>
                <w:szCs w:val="21"/>
              </w:rPr>
            </w:pPr>
            <w:r>
              <w:rPr>
                <w:color w:val="414141"/>
                <w:sz w:val="21"/>
                <w:szCs w:val="21"/>
              </w:rPr>
              <w:lastRenderedPageBreak/>
              <w:t>STANDART OPERASYON TALİMATI-PRATİK UYGULAMA-</w:t>
            </w:r>
            <w:r>
              <w:rPr>
                <w:color w:val="414141"/>
                <w:sz w:val="21"/>
                <w:szCs w:val="21"/>
              </w:rPr>
              <w:lastRenderedPageBreak/>
              <w:t>3.seviye</w:t>
            </w:r>
          </w:p>
        </w:tc>
        <w:tc>
          <w:tcPr>
            <w:tcW w:w="1701" w:type="dxa"/>
          </w:tcPr>
          <w:p w14:paraId="00C87016" w14:textId="77777777" w:rsidR="00080CC1" w:rsidRDefault="00000000">
            <w:pPr>
              <w:pBdr>
                <w:top w:val="nil"/>
                <w:left w:val="nil"/>
                <w:bottom w:val="nil"/>
                <w:right w:val="nil"/>
                <w:between w:val="nil"/>
              </w:pBdr>
              <w:ind w:left="179" w:right="145"/>
              <w:jc w:val="center"/>
              <w:rPr>
                <w:color w:val="000000"/>
                <w:sz w:val="21"/>
                <w:szCs w:val="21"/>
              </w:rPr>
            </w:pPr>
            <w:r>
              <w:rPr>
                <w:color w:val="414141"/>
                <w:sz w:val="21"/>
                <w:szCs w:val="21"/>
              </w:rPr>
              <w:lastRenderedPageBreak/>
              <w:t xml:space="preserve">STANDART OPERASYON TALİMATI-PRATİK </w:t>
            </w:r>
            <w:r>
              <w:rPr>
                <w:color w:val="414141"/>
                <w:sz w:val="21"/>
                <w:szCs w:val="21"/>
              </w:rPr>
              <w:lastRenderedPageBreak/>
              <w:t>UYGULAMA-3.seviye</w:t>
            </w:r>
          </w:p>
        </w:tc>
        <w:tc>
          <w:tcPr>
            <w:tcW w:w="1843" w:type="dxa"/>
          </w:tcPr>
          <w:p w14:paraId="2480B95C" w14:textId="77777777" w:rsidR="00080CC1" w:rsidRDefault="00000000">
            <w:pPr>
              <w:pBdr>
                <w:top w:val="nil"/>
                <w:left w:val="nil"/>
                <w:bottom w:val="nil"/>
                <w:right w:val="nil"/>
                <w:between w:val="nil"/>
              </w:pBdr>
              <w:spacing w:line="219" w:lineRule="auto"/>
              <w:ind w:left="412"/>
              <w:rPr>
                <w:color w:val="000000"/>
                <w:sz w:val="21"/>
                <w:szCs w:val="21"/>
              </w:rPr>
            </w:pPr>
            <w:r>
              <w:rPr>
                <w:color w:val="414141"/>
                <w:sz w:val="21"/>
                <w:szCs w:val="21"/>
              </w:rPr>
              <w:lastRenderedPageBreak/>
              <w:t>STANDART OPERASYON TALİMATI-PRATİK UYGULAMA-</w:t>
            </w:r>
            <w:r>
              <w:rPr>
                <w:color w:val="414141"/>
                <w:sz w:val="21"/>
                <w:szCs w:val="21"/>
              </w:rPr>
              <w:lastRenderedPageBreak/>
              <w:t>3.seviye</w:t>
            </w:r>
          </w:p>
        </w:tc>
        <w:tc>
          <w:tcPr>
            <w:tcW w:w="1843" w:type="dxa"/>
          </w:tcPr>
          <w:p w14:paraId="7953CF31" w14:textId="77777777" w:rsidR="00080CC1" w:rsidRDefault="00000000">
            <w:pPr>
              <w:pBdr>
                <w:top w:val="nil"/>
                <w:left w:val="nil"/>
                <w:bottom w:val="nil"/>
                <w:right w:val="nil"/>
                <w:between w:val="nil"/>
              </w:pBdr>
              <w:spacing w:line="219" w:lineRule="auto"/>
              <w:ind w:left="412"/>
              <w:rPr>
                <w:color w:val="414141"/>
                <w:sz w:val="21"/>
                <w:szCs w:val="21"/>
              </w:rPr>
            </w:pPr>
            <w:r>
              <w:rPr>
                <w:color w:val="414141"/>
                <w:sz w:val="21"/>
                <w:szCs w:val="21"/>
              </w:rPr>
              <w:lastRenderedPageBreak/>
              <w:t>STANDART OPERASYON TALİMATI-PRATİK UYGULAMA-</w:t>
            </w:r>
            <w:r>
              <w:rPr>
                <w:color w:val="414141"/>
                <w:sz w:val="21"/>
                <w:szCs w:val="21"/>
              </w:rPr>
              <w:lastRenderedPageBreak/>
              <w:t>3.seviye</w:t>
            </w:r>
          </w:p>
        </w:tc>
        <w:tc>
          <w:tcPr>
            <w:tcW w:w="1843" w:type="dxa"/>
          </w:tcPr>
          <w:p w14:paraId="1F408F2A" w14:textId="77777777" w:rsidR="00080CC1" w:rsidRDefault="00000000">
            <w:pPr>
              <w:pBdr>
                <w:top w:val="nil"/>
                <w:left w:val="nil"/>
                <w:bottom w:val="nil"/>
                <w:right w:val="nil"/>
                <w:between w:val="nil"/>
              </w:pBdr>
              <w:spacing w:line="219" w:lineRule="auto"/>
              <w:ind w:left="412"/>
              <w:rPr>
                <w:color w:val="414141"/>
                <w:sz w:val="21"/>
                <w:szCs w:val="21"/>
              </w:rPr>
            </w:pPr>
            <w:r>
              <w:rPr>
                <w:color w:val="414141"/>
                <w:sz w:val="21"/>
                <w:szCs w:val="21"/>
              </w:rPr>
              <w:lastRenderedPageBreak/>
              <w:t>STANDART OPERASYON TALİMATI-PRATİK UYGULAMA-</w:t>
            </w:r>
            <w:r>
              <w:rPr>
                <w:color w:val="414141"/>
                <w:sz w:val="21"/>
                <w:szCs w:val="21"/>
              </w:rPr>
              <w:lastRenderedPageBreak/>
              <w:t>3.seviye</w:t>
            </w:r>
          </w:p>
        </w:tc>
      </w:tr>
      <w:tr w:rsidR="00080CC1" w14:paraId="2711BFE1" w14:textId="77777777" w:rsidTr="00B926A0">
        <w:trPr>
          <w:trHeight w:val="732"/>
        </w:trPr>
        <w:tc>
          <w:tcPr>
            <w:tcW w:w="1309" w:type="dxa"/>
          </w:tcPr>
          <w:p w14:paraId="2928B266" w14:textId="77777777" w:rsidR="00080CC1" w:rsidRDefault="00000000">
            <w:pPr>
              <w:pBdr>
                <w:top w:val="nil"/>
                <w:left w:val="nil"/>
                <w:bottom w:val="nil"/>
                <w:right w:val="nil"/>
                <w:between w:val="nil"/>
              </w:pBdr>
              <w:spacing w:before="9"/>
              <w:ind w:left="97"/>
              <w:rPr>
                <w:color w:val="000000"/>
                <w:sz w:val="21"/>
                <w:szCs w:val="21"/>
              </w:rPr>
            </w:pPr>
            <w:r>
              <w:rPr>
                <w:color w:val="3D3D3D"/>
                <w:sz w:val="21"/>
                <w:szCs w:val="21"/>
              </w:rPr>
              <w:lastRenderedPageBreak/>
              <w:t>Cumartesi</w:t>
            </w:r>
          </w:p>
        </w:tc>
        <w:tc>
          <w:tcPr>
            <w:tcW w:w="1739" w:type="dxa"/>
          </w:tcPr>
          <w:p w14:paraId="1950BCB6" w14:textId="77777777" w:rsidR="00080CC1" w:rsidRDefault="00000000">
            <w:pPr>
              <w:pBdr>
                <w:top w:val="nil"/>
                <w:left w:val="nil"/>
                <w:bottom w:val="nil"/>
                <w:right w:val="nil"/>
                <w:between w:val="nil"/>
              </w:pBdr>
              <w:ind w:left="107" w:firstLine="4"/>
              <w:rPr>
                <w:color w:val="000000"/>
                <w:sz w:val="21"/>
                <w:szCs w:val="21"/>
              </w:rPr>
            </w:pPr>
            <w:r>
              <w:rPr>
                <w:color w:val="414141"/>
                <w:sz w:val="21"/>
                <w:szCs w:val="21"/>
              </w:rPr>
              <w:t>STANDART OPERASYON TALİMATI-PRATİK UYGULAMA-3.seviye</w:t>
            </w:r>
          </w:p>
        </w:tc>
        <w:tc>
          <w:tcPr>
            <w:tcW w:w="1843" w:type="dxa"/>
          </w:tcPr>
          <w:p w14:paraId="49645ACC" w14:textId="77777777" w:rsidR="00080CC1" w:rsidRDefault="00000000">
            <w:pPr>
              <w:pBdr>
                <w:top w:val="nil"/>
                <w:left w:val="nil"/>
                <w:bottom w:val="nil"/>
                <w:right w:val="nil"/>
                <w:between w:val="nil"/>
              </w:pBdr>
              <w:spacing w:before="8" w:line="211" w:lineRule="auto"/>
              <w:ind w:left="416"/>
              <w:rPr>
                <w:color w:val="000000"/>
                <w:sz w:val="21"/>
                <w:szCs w:val="21"/>
              </w:rPr>
            </w:pPr>
            <w:r>
              <w:rPr>
                <w:color w:val="414141"/>
                <w:sz w:val="21"/>
                <w:szCs w:val="21"/>
              </w:rPr>
              <w:t>STANDART OPERASYON TALİMATI-PRATİK UYGULAMA-3.seviye</w:t>
            </w:r>
          </w:p>
        </w:tc>
        <w:tc>
          <w:tcPr>
            <w:tcW w:w="1701" w:type="dxa"/>
          </w:tcPr>
          <w:p w14:paraId="29FC254B" w14:textId="77777777" w:rsidR="00080CC1" w:rsidRDefault="00000000">
            <w:pPr>
              <w:pBdr>
                <w:top w:val="nil"/>
                <w:left w:val="nil"/>
                <w:bottom w:val="nil"/>
                <w:right w:val="nil"/>
                <w:between w:val="nil"/>
              </w:pBdr>
              <w:spacing w:before="18" w:line="201" w:lineRule="auto"/>
              <w:ind w:left="354"/>
              <w:rPr>
                <w:color w:val="000000"/>
                <w:sz w:val="21"/>
                <w:szCs w:val="21"/>
              </w:rPr>
            </w:pPr>
            <w:r>
              <w:rPr>
                <w:color w:val="414141"/>
                <w:sz w:val="21"/>
                <w:szCs w:val="21"/>
              </w:rPr>
              <w:t>STANDART OPERASYON TALİMATI-PRATİK UYGULAMA-3.seviye</w:t>
            </w:r>
          </w:p>
        </w:tc>
        <w:tc>
          <w:tcPr>
            <w:tcW w:w="1701" w:type="dxa"/>
          </w:tcPr>
          <w:p w14:paraId="492F7846" w14:textId="77777777" w:rsidR="00080CC1" w:rsidRDefault="00000000">
            <w:pPr>
              <w:pBdr>
                <w:top w:val="nil"/>
                <w:left w:val="nil"/>
                <w:bottom w:val="nil"/>
                <w:right w:val="nil"/>
                <w:between w:val="nil"/>
              </w:pBdr>
              <w:ind w:left="233" w:right="199" w:firstLine="6"/>
              <w:jc w:val="center"/>
              <w:rPr>
                <w:color w:val="000000"/>
                <w:sz w:val="21"/>
                <w:szCs w:val="21"/>
              </w:rPr>
            </w:pPr>
            <w:r>
              <w:rPr>
                <w:color w:val="414141"/>
                <w:sz w:val="21"/>
                <w:szCs w:val="21"/>
              </w:rPr>
              <w:t>STANDART OPERASYON TALİMATI-PRATİK UYGULAMA-3.seviye</w:t>
            </w:r>
          </w:p>
        </w:tc>
        <w:tc>
          <w:tcPr>
            <w:tcW w:w="1843" w:type="dxa"/>
          </w:tcPr>
          <w:p w14:paraId="3D2600F4" w14:textId="77777777" w:rsidR="00080CC1" w:rsidRDefault="00000000">
            <w:pPr>
              <w:pBdr>
                <w:top w:val="nil"/>
                <w:left w:val="nil"/>
                <w:bottom w:val="nil"/>
                <w:right w:val="nil"/>
                <w:between w:val="nil"/>
              </w:pBdr>
              <w:spacing w:before="18" w:line="211" w:lineRule="auto"/>
              <w:ind w:left="422"/>
              <w:rPr>
                <w:color w:val="000000"/>
                <w:sz w:val="21"/>
                <w:szCs w:val="21"/>
              </w:rPr>
            </w:pPr>
            <w:r>
              <w:rPr>
                <w:color w:val="414141"/>
                <w:sz w:val="21"/>
                <w:szCs w:val="21"/>
              </w:rPr>
              <w:t>STANDART OPERASYON TALİMATI-PRATİK UYGULAMA-3.seviye</w:t>
            </w:r>
          </w:p>
        </w:tc>
        <w:tc>
          <w:tcPr>
            <w:tcW w:w="1843" w:type="dxa"/>
          </w:tcPr>
          <w:p w14:paraId="75FF5D37" w14:textId="77777777" w:rsidR="00080CC1" w:rsidRDefault="00000000">
            <w:pPr>
              <w:pBdr>
                <w:top w:val="nil"/>
                <w:left w:val="nil"/>
                <w:bottom w:val="nil"/>
                <w:right w:val="nil"/>
                <w:between w:val="nil"/>
              </w:pBdr>
              <w:spacing w:before="18" w:line="211" w:lineRule="auto"/>
              <w:ind w:left="422"/>
              <w:rPr>
                <w:color w:val="414141"/>
                <w:sz w:val="21"/>
                <w:szCs w:val="21"/>
              </w:rPr>
            </w:pPr>
            <w:r>
              <w:rPr>
                <w:color w:val="414141"/>
                <w:sz w:val="21"/>
                <w:szCs w:val="21"/>
              </w:rPr>
              <w:t>STANDART OPERASYON TALİMATI-PRATİK UYGULAMA-3.seviye</w:t>
            </w:r>
          </w:p>
        </w:tc>
        <w:tc>
          <w:tcPr>
            <w:tcW w:w="1843" w:type="dxa"/>
          </w:tcPr>
          <w:p w14:paraId="60A7F93F" w14:textId="77777777" w:rsidR="00080CC1" w:rsidRDefault="00000000">
            <w:pPr>
              <w:pBdr>
                <w:top w:val="nil"/>
                <w:left w:val="nil"/>
                <w:bottom w:val="nil"/>
                <w:right w:val="nil"/>
                <w:between w:val="nil"/>
              </w:pBdr>
              <w:spacing w:before="18" w:line="211" w:lineRule="auto"/>
              <w:ind w:left="422"/>
              <w:rPr>
                <w:color w:val="414141"/>
                <w:sz w:val="21"/>
                <w:szCs w:val="21"/>
              </w:rPr>
            </w:pPr>
            <w:r>
              <w:rPr>
                <w:color w:val="414141"/>
                <w:sz w:val="21"/>
                <w:szCs w:val="21"/>
              </w:rPr>
              <w:t>STANDART OPERASYON TALİMATI-PRATİK UYGULAMA-3.seviye</w:t>
            </w:r>
          </w:p>
        </w:tc>
      </w:tr>
    </w:tbl>
    <w:p w14:paraId="6EFAD3FB" w14:textId="77777777" w:rsidR="00080CC1" w:rsidRDefault="00080CC1">
      <w:pPr>
        <w:rPr>
          <w:sz w:val="20"/>
          <w:szCs w:val="20"/>
        </w:rPr>
      </w:pPr>
    </w:p>
    <w:p w14:paraId="27A33BB2" w14:textId="77777777" w:rsidR="00080CC1" w:rsidRDefault="00080CC1">
      <w:pPr>
        <w:rPr>
          <w:sz w:val="20"/>
          <w:szCs w:val="20"/>
        </w:rPr>
        <w:sectPr w:rsidR="00080CC1" w:rsidSect="00B926A0">
          <w:headerReference w:type="even" r:id="rId42"/>
          <w:headerReference w:type="default" r:id="rId43"/>
          <w:footerReference w:type="even" r:id="rId44"/>
          <w:footerReference w:type="default" r:id="rId45"/>
          <w:headerReference w:type="first" r:id="rId46"/>
          <w:footerReference w:type="first" r:id="rId47"/>
          <w:pgSz w:w="16840" w:h="11910" w:orient="landscape"/>
          <w:pgMar w:top="1417" w:right="1417" w:bottom="1417" w:left="1417" w:header="0" w:footer="0" w:gutter="0"/>
          <w:cols w:space="708"/>
          <w:docGrid w:linePitch="299"/>
        </w:sectPr>
      </w:pPr>
    </w:p>
    <w:p w14:paraId="3C35EAB7" w14:textId="77777777" w:rsidR="00080CC1" w:rsidRDefault="00000000">
      <w:pPr>
        <w:spacing w:before="91" w:line="403" w:lineRule="auto"/>
        <w:ind w:left="1483" w:right="12" w:firstLine="4"/>
        <w:rPr>
          <w:sz w:val="21"/>
          <w:szCs w:val="21"/>
        </w:rPr>
      </w:pPr>
      <w:r>
        <w:rPr>
          <w:b/>
          <w:color w:val="282828"/>
          <w:sz w:val="23"/>
          <w:szCs w:val="23"/>
          <w:u w:val="single"/>
        </w:rPr>
        <w:t xml:space="preserve">Çalışma Planını </w:t>
      </w:r>
      <w:r>
        <w:rPr>
          <w:b/>
          <w:color w:val="3D3D3D"/>
          <w:sz w:val="23"/>
          <w:szCs w:val="23"/>
          <w:u w:val="single"/>
        </w:rPr>
        <w:t>Hazırlayan</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b/>
          <w:color w:val="282828"/>
          <w:sz w:val="23"/>
          <w:szCs w:val="23"/>
          <w:u w:val="single"/>
        </w:rPr>
        <w:t>Onay</w:t>
      </w:r>
    </w:p>
    <w:sectPr w:rsidR="00080CC1" w:rsidSect="00B926A0">
      <w:type w:val="continuous"/>
      <w:pgSz w:w="16840" w:h="11910" w:orient="landscape"/>
      <w:pgMar w:top="1417" w:right="1417" w:bottom="1417" w:left="1417"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C24A" w14:textId="77777777" w:rsidR="00076CA8" w:rsidRDefault="00076CA8">
      <w:r>
        <w:separator/>
      </w:r>
    </w:p>
  </w:endnote>
  <w:endnote w:type="continuationSeparator" w:id="0">
    <w:p w14:paraId="182AB8DA" w14:textId="77777777" w:rsidR="00076CA8" w:rsidRDefault="0007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2532"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2336" behindDoc="0" locked="0" layoutInCell="1" hidden="0" allowOverlap="1" wp14:anchorId="5086F324" wp14:editId="642A968D">
              <wp:simplePos x="0" y="0"/>
              <wp:positionH relativeFrom="column">
                <wp:posOffset>9309735</wp:posOffset>
              </wp:positionH>
              <wp:positionV relativeFrom="paragraph">
                <wp:posOffset>0</wp:posOffset>
              </wp:positionV>
              <wp:extent cx="443865" cy="443865"/>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31706"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86F324" id="_x0000_t202" coordsize="21600,21600" o:spt="202" path="m,l,21600r21600,l21600,xe">
              <v:stroke joinstyle="miter"/>
              <v:path gradientshapeok="t" o:connecttype="rect"/>
            </v:shapetype>
            <v:shape id="Metin Kutusu 21" o:spid="_x0000_s1027" type="#_x0000_t202" style="position:absolute;margin-left:733.05pt;margin-top:0;width:34.95pt;height:34.95pt;z-index:25166233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" filled="f" stroked="f">
              <v:textbox style="mso-fit-shape-to-text:t" inset="0,0,20pt,15pt">
                <w:txbxContent>
                  <w:p w14:paraId="49231706"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D56C"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4864" behindDoc="0" locked="0" layoutInCell="1" hidden="0" allowOverlap="1" wp14:anchorId="4F2E3AEF" wp14:editId="3B97C548">
              <wp:simplePos x="0" y="0"/>
              <wp:positionH relativeFrom="column">
                <wp:posOffset>9309735</wp:posOffset>
              </wp:positionH>
              <wp:positionV relativeFrom="paragraph">
                <wp:posOffset>0</wp:posOffset>
              </wp:positionV>
              <wp:extent cx="443865" cy="44386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E194B"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2E3AEF" id="_x0000_t202" coordsize="21600,21600" o:spt="202" path="m,l,21600r21600,l21600,xe">
              <v:stroke joinstyle="miter"/>
              <v:path gradientshapeok="t" o:connecttype="rect"/>
            </v:shapetype>
            <v:shape id="Metin Kutusu 2" o:spid="_x0000_s1044" type="#_x0000_t202" style="position:absolute;margin-left:733.05pt;margin-top:0;width:34.95pt;height:34.95pt;z-index:25168486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II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VFco+GSMVvM8xzd+3Sb3uWLeDNH/QAoxim+&#10;C8uTiV4X1GhKB/oNRb2O3TDEDMeeJd2P5kPo9YuPgov1OiWhmCwLW7OzPJaOoEVEX7s35uwAe0C+&#10;nmDUFCveod/nxj+9XR8DcpCoiQD3aA64oxATucOjiUr/9Z6yrk979RM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nK1i&#10;CBACAAAiBAAADgAAAAAAAAAAAAAAAAAuAgAAZHJzL2Uyb0RvYy54bWxQSwECLQAUAAYACAAAACEA&#10;K/jvj98AAAAJAQAADwAAAAAAAAAAAAAAAABqBAAAZHJzL2Rvd25yZXYueG1sUEsFBgAAAAAEAAQA&#10;8wAAAHYFAAAAAA==&#10;" filled="f" stroked="f">
              <v:textbox style="mso-fit-shape-to-text:t" inset="0,0,20pt,15pt">
                <w:txbxContent>
                  <w:p w14:paraId="2DAE194B"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D477" w14:textId="77777777" w:rsidR="00080CC1" w:rsidRDefault="00000000">
    <w:pPr>
      <w:pBdr>
        <w:top w:val="nil"/>
        <w:left w:val="nil"/>
        <w:bottom w:val="nil"/>
        <w:right w:val="nil"/>
        <w:between w:val="nil"/>
      </w:pBdr>
      <w:spacing w:line="14" w:lineRule="auto"/>
      <w:rPr>
        <w:rFonts w:ascii="Arial" w:eastAsia="Arial" w:hAnsi="Arial" w:cs="Arial"/>
        <w:color w:val="000000"/>
        <w:sz w:val="2"/>
        <w:szCs w:val="2"/>
      </w:rPr>
    </w:pPr>
    <w:r>
      <w:rPr>
        <w:noProof/>
      </w:rPr>
      <mc:AlternateContent>
        <mc:Choice Requires="wps">
          <w:drawing>
            <wp:anchor distT="0" distB="0" distL="0" distR="0" simplePos="0" relativeHeight="251682816" behindDoc="0" locked="0" layoutInCell="1" hidden="0" allowOverlap="1" wp14:anchorId="4878288F" wp14:editId="44B8C1C7">
              <wp:simplePos x="0" y="0"/>
              <wp:positionH relativeFrom="column">
                <wp:posOffset>9309735</wp:posOffset>
              </wp:positionH>
              <wp:positionV relativeFrom="paragraph">
                <wp:posOffset>0</wp:posOffset>
              </wp:positionV>
              <wp:extent cx="443865" cy="443865"/>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95925"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78288F" id="_x0000_t202" coordsize="21600,21600" o:spt="202" path="m,l,21600r21600,l21600,xe">
              <v:stroke joinstyle="miter"/>
              <v:path gradientshapeok="t" o:connecttype="rect"/>
            </v:shapetype>
            <v:shape id="Metin Kutusu 7" o:spid="_x0000_s1045" type="#_x0000_t202" style="position:absolute;margin-left:733.05pt;margin-top:0;width:34.95pt;height:34.95pt;z-index:25168281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OA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VFco+GSMVvM8xzd+3Sb3uWLeDNH/QAoxim+&#10;C8uTiV4X1GhKB/oNRb2O3TDEDMeeJd2P5kPo9YuPgov1OiWhmCwLW7OzPJaOoEVEX7s35uwAe0C+&#10;nmDUFCveod/nxj+9XR8DcpCoiQD3aA64oxATucOjiUr/9Z6yrk979RM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bCLj&#10;gBACAAAiBAAADgAAAAAAAAAAAAAAAAAuAgAAZHJzL2Uyb0RvYy54bWxQSwECLQAUAAYACAAAACEA&#10;K/jvj98AAAAJAQAADwAAAAAAAAAAAAAAAABqBAAAZHJzL2Rvd25yZXYueG1sUEsFBgAAAAAEAAQA&#10;8wAAAHYFAAAAAA==&#10;" filled="f" stroked="f">
              <v:textbox style="mso-fit-shape-to-text:t" inset="0,0,20pt,15pt">
                <w:txbxContent>
                  <w:p w14:paraId="46095925"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2B73"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3840" behindDoc="0" locked="0" layoutInCell="1" hidden="0" allowOverlap="1" wp14:anchorId="62DE84C7" wp14:editId="0D98A65B">
              <wp:simplePos x="0" y="0"/>
              <wp:positionH relativeFrom="column">
                <wp:posOffset>9309735</wp:posOffset>
              </wp:positionH>
              <wp:positionV relativeFrom="paragraph">
                <wp:posOffset>0</wp:posOffset>
              </wp:positionV>
              <wp:extent cx="443865" cy="443865"/>
              <wp:effectExtent l="0" t="0" r="0" b="0"/>
              <wp:wrapNone/>
              <wp:docPr id="23" name="Metin Kutusu 2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7D9FE"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DE84C7" id="_x0000_t202" coordsize="21600,21600" o:spt="202" path="m,l,21600r21600,l21600,xe">
              <v:stroke joinstyle="miter"/>
              <v:path gradientshapeok="t" o:connecttype="rect"/>
            </v:shapetype>
            <v:shape id="Metin Kutusu 23" o:spid="_x0000_s1047" type="#_x0000_t202" style="position:absolute;margin-left:733.05pt;margin-top:0;width:34.95pt;height:34.95pt;z-index:25168384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cD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X8fdQnXErBz3h3vJNg723zIcX5pBhXARVG57x&#10;kAraksJgUVKD+/E3f8xH4DFKSYuKKalBSVOivhkkJIprNFwyZot5nqN7n27Tu3wRb+aoHwDFOMV3&#10;YXky0euCGk3pQL+hqNexG4aY4dizpPvRfAi9fvFRcLFepyQUk2Vha3aWx9IRtIjoa/fGnB1gD8jX&#10;E4yaYsU79Pvc+Ke362NADhI1EeAezQF3FGIid3g0Uem/3lPW9WmvfgI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ntrn&#10;AxACAAAiBAAADgAAAAAAAAAAAAAAAAAuAgAAZHJzL2Uyb0RvYy54bWxQSwECLQAUAAYACAAAACEA&#10;K/jvj98AAAAJAQAADwAAAAAAAAAAAAAAAABqBAAAZHJzL2Rvd25yZXYueG1sUEsFBgAAAAAEAAQA&#10;8wAAAHYFAAAAAA==&#10;" filled="f" stroked="f">
              <v:textbox style="mso-fit-shape-to-text:t" inset="0,0,20pt,15pt">
                <w:txbxContent>
                  <w:p w14:paraId="7987D9FE"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EFCB"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91008" behindDoc="0" locked="0" layoutInCell="1" hidden="0" allowOverlap="1" wp14:anchorId="7D06ED17" wp14:editId="0DC28C16">
              <wp:simplePos x="0" y="0"/>
              <wp:positionH relativeFrom="column">
                <wp:posOffset>9309735</wp:posOffset>
              </wp:positionH>
              <wp:positionV relativeFrom="paragraph">
                <wp:posOffset>0</wp:posOffset>
              </wp:positionV>
              <wp:extent cx="443865" cy="443865"/>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6264B"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06ED17" id="_x0000_t202" coordsize="21600,21600" o:spt="202" path="m,l,21600r21600,l21600,xe">
              <v:stroke joinstyle="miter"/>
              <v:path gradientshapeok="t" o:connecttype="rect"/>
            </v:shapetype>
            <v:shape id="Metin Kutusu 6" o:spid="_x0000_s1049" type="#_x0000_t202" style="position:absolute;margin-left:733.05pt;margin-top:0;width:34.95pt;height:34.95pt;z-index:251691008;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JEQ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LObcfw9VGfcykFPuLd802DvLfPhhTlkGBdB1YZn&#10;PKSCtqQwWJTU4H78zR/zEXiMUtKiYkpqUNKUqG8GCYniGg2XjNlinufo3qfb9HO+iDdz1A+AYpzi&#10;u7A8meh1QY2mdKDfUNTr2A1DzHDsWdL9aD6EXr/4KLhYr1MSismysDU7y2PpCFpE9LV7Y84OsAfk&#10;6wlGTbHiHfp9bvzT2/UxIAeJmghwj+aAOwoxkTs8mqj0X+8p6/q0Vz8B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D/D&#10;lckRAgAAIgQAAA4AAAAAAAAAAAAAAAAALgIAAGRycy9lMm9Eb2MueG1sUEsBAi0AFAAGAAgAAAAh&#10;ACv474/fAAAACQEAAA8AAAAAAAAAAAAAAAAAawQAAGRycy9kb3ducmV2LnhtbFBLBQYAAAAABAAE&#10;APMAAAB3BQAAAAA=&#10;" filled="f" stroked="f">
              <v:textbox style="mso-fit-shape-to-text:t" inset="0,0,20pt,15pt">
                <w:txbxContent>
                  <w:p w14:paraId="1426264B"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D14C" w14:textId="77777777" w:rsidR="00080CC1"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87936" behindDoc="1" locked="0" layoutInCell="1" hidden="0" allowOverlap="1" wp14:anchorId="7B84DDDD" wp14:editId="33405821">
              <wp:simplePos x="0" y="0"/>
              <wp:positionH relativeFrom="column">
                <wp:posOffset>9557338</wp:posOffset>
              </wp:positionH>
              <wp:positionV relativeFrom="paragraph">
                <wp:posOffset>6734556</wp:posOffset>
              </wp:positionV>
              <wp:extent cx="247015" cy="19177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91770"/>
                      </a:xfrm>
                      <a:prstGeom prst="rect">
                        <a:avLst/>
                      </a:prstGeom>
                    </wps:spPr>
                    <wps:txbx>
                      <w:txbxContent>
                        <w:p w14:paraId="1F821BAD" w14:textId="77777777" w:rsidR="00000000" w:rsidRDefault="00000000">
                          <w:pPr>
                            <w:spacing w:before="24"/>
                            <w:ind w:left="63"/>
                            <w:rPr>
                              <w:rFonts w:ascii="Arial"/>
                              <w:sz w:val="20"/>
                            </w:rPr>
                          </w:pPr>
                          <w:r>
                            <w:rPr>
                              <w:rFonts w:ascii="Arial"/>
                              <w:color w:val="2A2A2A"/>
                              <w:spacing w:val="-5"/>
                              <w:w w:val="85"/>
                              <w:sz w:val="20"/>
                            </w:rPr>
                            <w:fldChar w:fldCharType="begin"/>
                          </w:r>
                          <w:r>
                            <w:rPr>
                              <w:rFonts w:ascii="Arial"/>
                              <w:color w:val="2A2A2A"/>
                              <w:spacing w:val="-5"/>
                              <w:w w:val="85"/>
                              <w:sz w:val="20"/>
                            </w:rPr>
                            <w:instrText xml:space="preserve"> PAGE </w:instrText>
                          </w:r>
                          <w:r>
                            <w:rPr>
                              <w:rFonts w:ascii="Arial"/>
                              <w:color w:val="2A2A2A"/>
                              <w:spacing w:val="-5"/>
                              <w:w w:val="85"/>
                              <w:sz w:val="20"/>
                            </w:rPr>
                            <w:fldChar w:fldCharType="separate"/>
                          </w:r>
                          <w:r>
                            <w:rPr>
                              <w:rFonts w:ascii="Arial"/>
                              <w:color w:val="2A2A2A"/>
                              <w:spacing w:val="-5"/>
                              <w:w w:val="85"/>
                              <w:sz w:val="20"/>
                            </w:rPr>
                            <w:t>13</w:t>
                          </w:r>
                          <w:r>
                            <w:rPr>
                              <w:rFonts w:ascii="Arial"/>
                              <w:color w:val="2A2A2A"/>
                              <w:spacing w:val="-5"/>
                              <w:w w:val="85"/>
                              <w:sz w:val="20"/>
                            </w:rPr>
                            <w:fldChar w:fldCharType="end"/>
                          </w:r>
                        </w:p>
                      </w:txbxContent>
                    </wps:txbx>
                    <wps:bodyPr wrap="square" lIns="0" tIns="0" rIns="0" bIns="0" rtlCol="0">
                      <a:noAutofit/>
                    </wps:bodyPr>
                  </wps:wsp>
                </a:graphicData>
              </a:graphic>
            </wp:anchor>
          </w:drawing>
        </mc:Choice>
        <mc:Fallback>
          <w:pict>
            <v:shapetype w14:anchorId="7B84DDDD" id="_x0000_t202" coordsize="21600,21600" o:spt="202" path="m,l,21600r21600,l21600,xe">
              <v:stroke joinstyle="miter"/>
              <v:path gradientshapeok="t" o:connecttype="rect"/>
            </v:shapetype>
            <v:shape id="Metin Kutusu 12" o:spid="_x0000_s1050" type="#_x0000_t202" style="position:absolute;margin-left:752.55pt;margin-top:530.3pt;width:19.45pt;height:15.1pt;z-index:-2516285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" filled="f" stroked="f">
              <v:textbox inset="0,0,0,0">
                <w:txbxContent>
                  <w:p w14:paraId="1F821BAD" w14:textId="77777777" w:rsidR="00000000" w:rsidRDefault="00000000">
                    <w:pPr>
                      <w:spacing w:before="24"/>
                      <w:ind w:left="63"/>
                      <w:rPr>
                        <w:rFonts w:ascii="Arial"/>
                        <w:sz w:val="20"/>
                      </w:rPr>
                    </w:pPr>
                    <w:r>
                      <w:rPr>
                        <w:rFonts w:ascii="Arial"/>
                        <w:color w:val="2A2A2A"/>
                        <w:spacing w:val="-5"/>
                        <w:w w:val="85"/>
                        <w:sz w:val="20"/>
                      </w:rPr>
                      <w:fldChar w:fldCharType="begin"/>
                    </w:r>
                    <w:r>
                      <w:rPr>
                        <w:rFonts w:ascii="Arial"/>
                        <w:color w:val="2A2A2A"/>
                        <w:spacing w:val="-5"/>
                        <w:w w:val="85"/>
                        <w:sz w:val="20"/>
                      </w:rPr>
                      <w:instrText xml:space="preserve"> PAGE </w:instrText>
                    </w:r>
                    <w:r>
                      <w:rPr>
                        <w:rFonts w:ascii="Arial"/>
                        <w:color w:val="2A2A2A"/>
                        <w:spacing w:val="-5"/>
                        <w:w w:val="85"/>
                        <w:sz w:val="20"/>
                      </w:rPr>
                      <w:fldChar w:fldCharType="separate"/>
                    </w:r>
                    <w:r>
                      <w:rPr>
                        <w:rFonts w:ascii="Arial"/>
                        <w:color w:val="2A2A2A"/>
                        <w:spacing w:val="-5"/>
                        <w:w w:val="85"/>
                        <w:sz w:val="20"/>
                      </w:rPr>
                      <w:t>13</w:t>
                    </w:r>
                    <w:r>
                      <w:rPr>
                        <w:rFonts w:ascii="Arial"/>
                        <w:color w:val="2A2A2A"/>
                        <w:spacing w:val="-5"/>
                        <w:w w:val="85"/>
                        <w:sz w:val="20"/>
                      </w:rPr>
                      <w:fldChar w:fldCharType="end"/>
                    </w:r>
                  </w:p>
                </w:txbxContent>
              </v:textbox>
            </v:shape>
          </w:pict>
        </mc:Fallback>
      </mc:AlternateContent>
    </w:r>
    <w:r>
      <w:rPr>
        <w:noProof/>
      </w:rPr>
      <mc:AlternateContent>
        <mc:Choice Requires="wps">
          <w:drawing>
            <wp:anchor distT="0" distB="0" distL="0" distR="0" simplePos="0" relativeHeight="251688960" behindDoc="0" locked="0" layoutInCell="1" hidden="0" allowOverlap="1" wp14:anchorId="4681B2BE" wp14:editId="78B30B2C">
              <wp:simplePos x="0" y="0"/>
              <wp:positionH relativeFrom="column">
                <wp:posOffset>9309735</wp:posOffset>
              </wp:positionH>
              <wp:positionV relativeFrom="paragraph">
                <wp:posOffset>0</wp:posOffset>
              </wp:positionV>
              <wp:extent cx="443865" cy="443865"/>
              <wp:effectExtent l="0" t="0" r="0" b="0"/>
              <wp:wrapNone/>
              <wp:docPr id="37" name="Metin Kutusu 3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A2814"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4681B2BE" id="Metin Kutusu 37" o:spid="_x0000_s1051" type="#_x0000_t202" style="position:absolute;margin-left:733.05pt;margin-top:0;width:34.95pt;height:34.95pt;z-index:25168896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JM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Lcfw9VGfcykFPuLd802DvLfPhhTlkGBdB1YZn&#10;PKSCtqQwWJTU4H78zR/zEXiMUtKiYkpqUNKUqG8GCYniGg2XjNlinufo3qfb9C5fxJs56gdAMU7x&#10;XVieTPS6oEZTOtBvKOp17IYhZjj2LOl+NB9Cr198FFys1ykJxWRZ2Jqd5bF0BC0i+tq9MWcH2APy&#10;9QSjpljxDv0+N/7p7foYkINETQS4R3PAHYWYyB0eTVT6r/eUdX3aq58A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J3v&#10;ckwRAgAAIgQAAA4AAAAAAAAAAAAAAAAALgIAAGRycy9lMm9Eb2MueG1sUEsBAi0AFAAGAAgAAAAh&#10;ACv474/fAAAACQEAAA8AAAAAAAAAAAAAAAAAawQAAGRycy9kb3ducmV2LnhtbFBLBQYAAAAABAAE&#10;APMAAAB3BQAAAAA=&#10;" filled="f" stroked="f">
              <v:textbox style="mso-fit-shape-to-text:t" inset="0,0,20pt,15pt">
                <w:txbxContent>
                  <w:p w14:paraId="27DA2814"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A986"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89984" behindDoc="0" locked="0" layoutInCell="1" hidden="0" allowOverlap="1" wp14:anchorId="43528A84" wp14:editId="5098C37E">
              <wp:simplePos x="0" y="0"/>
              <wp:positionH relativeFrom="column">
                <wp:posOffset>9309735</wp:posOffset>
              </wp:positionH>
              <wp:positionV relativeFrom="paragraph">
                <wp:posOffset>0</wp:posOffset>
              </wp:positionV>
              <wp:extent cx="443865" cy="443865"/>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1A660"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528A84" id="_x0000_t202" coordsize="21600,21600" o:spt="202" path="m,l,21600r21600,l21600,xe">
              <v:stroke joinstyle="miter"/>
              <v:path gradientshapeok="t" o:connecttype="rect"/>
            </v:shapetype>
            <v:shape id="Metin Kutusu 30" o:spid="_x0000_s1053" type="#_x0000_t202" style="position:absolute;margin-left:733.05pt;margin-top:0;width:34.95pt;height:34.95pt;z-index:25168998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CG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WefxvH3UJ1xKwc94d7yTYO9t8yHZ+aQYVwEVRue&#10;8JAK2pLCYFFSg/vxN3/MR+AxSkmLiimpQUlTor4ZJCSKazRcMmaLeZ6je59u08/5It7MUd8DinGK&#10;78LyZKLXBTWa0oF+RVGvYzcMMcOxZ0n3o3kfev3io+BivU5JKCbLwtbsLI+lI2gR0ZfulTk7wB6Q&#10;r0cYNcWKN+j3ufFPb9fHgBwkaiLAPZoD7ijERO7waKLSf72nrOvTXv0E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Dz2&#10;AIYRAgAAIgQAAA4AAAAAAAAAAAAAAAAALgIAAGRycy9lMm9Eb2MueG1sUEsBAi0AFAAGAAgAAAAh&#10;ACv474/fAAAACQEAAA8AAAAAAAAAAAAAAAAAawQAAGRycy9kb3ducmV2LnhtbFBLBQYAAAAABAAE&#10;APMAAAB3BQAAAAA=&#10;" filled="f" stroked="f">
              <v:textbox style="mso-fit-shape-to-text:t" inset="0,0,20pt,15pt">
                <w:txbxContent>
                  <w:p w14:paraId="7AD1A660"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074E"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95104" behindDoc="0" locked="0" layoutInCell="1" hidden="0" allowOverlap="1" wp14:anchorId="193F65C2" wp14:editId="302F76F4">
              <wp:simplePos x="0" y="0"/>
              <wp:positionH relativeFrom="column">
                <wp:posOffset>9309735</wp:posOffset>
              </wp:positionH>
              <wp:positionV relativeFrom="paragraph">
                <wp:posOffset>0</wp:posOffset>
              </wp:positionV>
              <wp:extent cx="443865" cy="44386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92CE8"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3F65C2" id="_x0000_t202" coordsize="21600,21600" o:spt="202" path="m,l,21600r21600,l21600,xe">
              <v:stroke joinstyle="miter"/>
              <v:path gradientshapeok="t" o:connecttype="rect"/>
            </v:shapetype>
            <v:shape id="Metin Kutusu 3" o:spid="_x0000_s1055" type="#_x0000_t202" style="position:absolute;margin-left:733.05pt;margin-top:0;width:34.95pt;height:34.95pt;z-index:25169510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2c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" filled="f" stroked="f">
              <v:textbox style="mso-fit-shape-to-text:t" inset="0,0,20pt,15pt">
                <w:txbxContent>
                  <w:p w14:paraId="35B92CE8"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61B3" w14:textId="622245D4" w:rsidR="00080CC1"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B926A0">
      <w:rPr>
        <w:noProof/>
        <w:color w:val="000000"/>
      </w:rPr>
      <w:t>16</w:t>
    </w:r>
    <w:r>
      <w:rPr>
        <w:color w:val="000000"/>
      </w:rPr>
      <w:fldChar w:fldCharType="end"/>
    </w:r>
  </w:p>
  <w:p w14:paraId="2C6D0A50" w14:textId="77777777" w:rsidR="00080CC1" w:rsidRDefault="00080CC1">
    <w:pPr>
      <w:pBdr>
        <w:top w:val="nil"/>
        <w:left w:val="nil"/>
        <w:bottom w:val="nil"/>
        <w:right w:val="nil"/>
        <w:between w:val="nil"/>
      </w:pBdr>
      <w:spacing w:line="14" w:lineRule="auto"/>
      <w:rPr>
        <w:rFonts w:ascii="Arial" w:eastAsia="Arial" w:hAnsi="Arial" w:cs="Arial"/>
        <w:color w:val="000000"/>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9587"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94080" behindDoc="0" locked="0" layoutInCell="1" hidden="0" allowOverlap="1" wp14:anchorId="57252E5D" wp14:editId="487097E7">
              <wp:simplePos x="0" y="0"/>
              <wp:positionH relativeFrom="column">
                <wp:posOffset>9309735</wp:posOffset>
              </wp:positionH>
              <wp:positionV relativeFrom="paragraph">
                <wp:posOffset>0</wp:posOffset>
              </wp:positionV>
              <wp:extent cx="443865" cy="443865"/>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84511"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252E5D" id="_x0000_t202" coordsize="21600,21600" o:spt="202" path="m,l,21600r21600,l21600,xe">
              <v:stroke joinstyle="miter"/>
              <v:path gradientshapeok="t" o:connecttype="rect"/>
            </v:shapetype>
            <v:shape id="Metin Kutusu 14" o:spid="_x0000_s1057" type="#_x0000_t202" style="position:absolute;margin-left:733.05pt;margin-top:0;width:34.95pt;height:34.95pt;z-index:25169408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K+EA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L+BXUJ9zKwUC4t3zTYu8t8+GFOWQYF0HVhmc8&#10;pIKupDBalDTgfvzNH/MReIxS0qFiSmpQ0pSobwYJieI6Gy4Zs8U8z9Fdpdv0c76IN3PQD4BinOK7&#10;sDyZ6HVBnU3pQL+hqNexG4aY4dizpNXZfAiDfvFRcLFepyQUk2Vha3aWx9IRtIjoa//GnB1hD8jX&#10;E5w1xYp36A+58U9v14eAHCRqIsADmiPuKMRE7vhootJ/vaes69Ne/QQ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DanS&#10;vhACAAAiBAAADgAAAAAAAAAAAAAAAAAuAgAAZHJzL2Uyb0RvYy54bWxQSwECLQAUAAYACAAAACEA&#10;K/jvj98AAAAJAQAADwAAAAAAAAAAAAAAAABqBAAAZHJzL2Rvd25yZXYueG1sUEsFBgAAAAAEAAQA&#10;8wAAAHYFAAAAAA==&#10;" filled="f" stroked="f">
              <v:textbox style="mso-fit-shape-to-text:t" inset="0,0,20pt,15pt">
                <w:txbxContent>
                  <w:p w14:paraId="53D84511"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C1E5"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0288" behindDoc="0" locked="0" layoutInCell="1" hidden="0" allowOverlap="1" wp14:anchorId="50DE7D55" wp14:editId="027B051E">
              <wp:simplePos x="0" y="0"/>
              <wp:positionH relativeFrom="column">
                <wp:posOffset>9309735</wp:posOffset>
              </wp:positionH>
              <wp:positionV relativeFrom="paragraph">
                <wp:posOffset>0</wp:posOffset>
              </wp:positionV>
              <wp:extent cx="443865" cy="443865"/>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849D2"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DE7D55" id="_x0000_t202" coordsize="21600,21600" o:spt="202" path="m,l,21600r21600,l21600,xe">
              <v:stroke joinstyle="miter"/>
              <v:path gradientshapeok="t" o:connecttype="rect"/>
            </v:shapetype>
            <v:shape id="Metin Kutusu 29" o:spid="_x0000_s1028" type="#_x0000_t202" style="position:absolute;margin-left:733.05pt;margin-top:0;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e7Dn&#10;yxACAAAhBAAADgAAAAAAAAAAAAAAAAAuAgAAZHJzL2Uyb0RvYy54bWxQSwECLQAUAAYACAAAACEA&#10;K/jvj98AAAAJAQAADwAAAAAAAAAAAAAAAABqBAAAZHJzL2Rvd25yZXYueG1sUEsFBgAAAAAEAAQA&#10;8wAAAHYFAAAAAA==&#10;" filled="f" stroked="f">
              <v:textbox style="mso-fit-shape-to-text:t" inset="0,0,20pt,15pt">
                <w:txbxContent>
                  <w:p w14:paraId="0B6849D2"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2A78"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1312" behindDoc="0" locked="0" layoutInCell="1" hidden="0" allowOverlap="1" wp14:anchorId="4C7A9FCC" wp14:editId="175126DC">
              <wp:simplePos x="0" y="0"/>
              <wp:positionH relativeFrom="column">
                <wp:posOffset>9309735</wp:posOffset>
              </wp:positionH>
              <wp:positionV relativeFrom="paragraph">
                <wp:posOffset>0</wp:posOffset>
              </wp:positionV>
              <wp:extent cx="443865" cy="443865"/>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D1CC3"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7A9FCC" id="_x0000_t202" coordsize="21600,21600" o:spt="202" path="m,l,21600r21600,l21600,xe">
              <v:stroke joinstyle="miter"/>
              <v:path gradientshapeok="t" o:connecttype="rect"/>
            </v:shapetype>
            <v:shape id="Metin Kutusu 36" o:spid="_x0000_s1030" type="#_x0000_t202" style="position:absolute;margin-left:733.05pt;margin-top:0;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" filled="f" stroked="f">
              <v:textbox style="mso-fit-shape-to-text:t" inset="0,0,20pt,15pt">
                <w:txbxContent>
                  <w:p w14:paraId="741D1CC3"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C8FF"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8480" behindDoc="0" locked="0" layoutInCell="1" hidden="0" allowOverlap="1" wp14:anchorId="69882872" wp14:editId="27848C3C">
              <wp:simplePos x="0" y="0"/>
              <wp:positionH relativeFrom="column">
                <wp:posOffset>9309735</wp:posOffset>
              </wp:positionH>
              <wp:positionV relativeFrom="paragraph">
                <wp:posOffset>0</wp:posOffset>
              </wp:positionV>
              <wp:extent cx="443865" cy="443865"/>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78052"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9882872" id="_x0000_t202" coordsize="21600,21600" o:spt="202" path="m,l,21600r21600,l21600,xe">
              <v:stroke joinstyle="miter"/>
              <v:path gradientshapeok="t" o:connecttype="rect"/>
            </v:shapetype>
            <v:shape id="Metin Kutusu 38" o:spid="_x0000_s1032" type="#_x0000_t202" style="position:absolute;margin-left:733.05pt;margin-top:0;width:34.95pt;height:34.95pt;z-index:25166848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KEEAIAACE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mqki7H6Q9QXXApBz3f3vJtg613zIdn5pBg3ANFG57w&#10;kAraksJgUVKD+/E3f8xH3DFKSYuCKalBRVOivhnkI2prNFwyZot5nqP7kG7T23wRb+ak7wG1OMVn&#10;YXky0euCGk3pQL+ipjexG4aY4dizpIfRvA+9fPFNcLHZpCTUkmVhZ/aWx9IRswjoS/fKnB1QD0jX&#10;I4ySYsU78Pvc+Ke3m1NAChIzEd8ezQF21GHidngzUei/3lPW9WWvfwI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eIVy&#10;hBACAAAhBAAADgAAAAAAAAAAAAAAAAAuAgAAZHJzL2Uyb0RvYy54bWxQSwECLQAUAAYACAAAACEA&#10;K/jvj98AAAAJAQAADwAAAAAAAAAAAAAAAABqBAAAZHJzL2Rvd25yZXYueG1sUEsFBgAAAAAEAAQA&#10;8wAAAHYFAAAAAA==&#10;" filled="f" stroked="f">
              <v:textbox style="mso-fit-shape-to-text:t" inset="0,0,20pt,15pt">
                <w:txbxContent>
                  <w:p w14:paraId="48F78052"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E594" w14:textId="77777777" w:rsidR="00080CC1"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65408" behindDoc="1" locked="0" layoutInCell="1" hidden="0" allowOverlap="1" wp14:anchorId="2304A613" wp14:editId="0463FD4C">
              <wp:simplePos x="0" y="0"/>
              <wp:positionH relativeFrom="column">
                <wp:posOffset>6463855</wp:posOffset>
              </wp:positionH>
              <wp:positionV relativeFrom="paragraph">
                <wp:posOffset>9749164</wp:posOffset>
              </wp:positionV>
              <wp:extent cx="167640" cy="175260"/>
              <wp:effectExtent l="0" t="0"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75260"/>
                      </a:xfrm>
                      <a:prstGeom prst="rect">
                        <a:avLst/>
                      </a:prstGeom>
                    </wps:spPr>
                    <wps:txbx>
                      <w:txbxContent>
                        <w:p w14:paraId="2AA3ED4F" w14:textId="77777777" w:rsidR="00000000" w:rsidRDefault="00000000">
                          <w:pPr>
                            <w:spacing w:before="13"/>
                            <w:ind w:left="60"/>
                            <w:rPr>
                              <w:rFonts w:ascii="Arial"/>
                              <w:sz w:val="21"/>
                            </w:rPr>
                          </w:pPr>
                          <w:r>
                            <w:rPr>
                              <w:rFonts w:ascii="Arial"/>
                              <w:color w:val="333333"/>
                              <w:spacing w:val="-10"/>
                              <w:w w:val="105"/>
                              <w:sz w:val="21"/>
                            </w:rPr>
                            <w:fldChar w:fldCharType="begin"/>
                          </w:r>
                          <w:r>
                            <w:rPr>
                              <w:rFonts w:ascii="Arial"/>
                              <w:color w:val="333333"/>
                              <w:spacing w:val="-10"/>
                              <w:w w:val="105"/>
                              <w:sz w:val="21"/>
                            </w:rPr>
                            <w:instrText xml:space="preserve"> PAGE </w:instrText>
                          </w:r>
                          <w:r>
                            <w:rPr>
                              <w:rFonts w:ascii="Arial"/>
                              <w:color w:val="333333"/>
                              <w:spacing w:val="-10"/>
                              <w:w w:val="105"/>
                              <w:sz w:val="21"/>
                            </w:rPr>
                            <w:fldChar w:fldCharType="separate"/>
                          </w:r>
                          <w:r>
                            <w:rPr>
                              <w:rFonts w:ascii="Arial"/>
                              <w:color w:val="333333"/>
                              <w:spacing w:val="-10"/>
                              <w:w w:val="105"/>
                              <w:sz w:val="21"/>
                            </w:rPr>
                            <w:t>3</w:t>
                          </w:r>
                          <w:r>
                            <w:rPr>
                              <w:rFonts w:ascii="Arial"/>
                              <w:color w:val="333333"/>
                              <w:spacing w:val="-10"/>
                              <w:w w:val="105"/>
                              <w:sz w:val="21"/>
                            </w:rPr>
                            <w:fldChar w:fldCharType="end"/>
                          </w:r>
                        </w:p>
                      </w:txbxContent>
                    </wps:txbx>
                    <wps:bodyPr wrap="square" lIns="0" tIns="0" rIns="0" bIns="0" rtlCol="0">
                      <a:noAutofit/>
                    </wps:bodyPr>
                  </wps:wsp>
                </a:graphicData>
              </a:graphic>
            </wp:anchor>
          </w:drawing>
        </mc:Choice>
        <mc:Fallback>
          <w:pict>
            <v:shapetype w14:anchorId="2304A613" id="_x0000_t202" coordsize="21600,21600" o:spt="202" path="m,l,21600r21600,l21600,xe">
              <v:stroke joinstyle="miter"/>
              <v:path gradientshapeok="t" o:connecttype="rect"/>
            </v:shapetype>
            <v:shape id="Metin Kutusu 35" o:spid="_x0000_s1033" type="#_x0000_t202" style="position:absolute;margin-left:508.95pt;margin-top:767.65pt;width:13.2pt;height:13.8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" filled="f" stroked="f">
              <v:textbox inset="0,0,0,0">
                <w:txbxContent>
                  <w:p w14:paraId="2AA3ED4F" w14:textId="77777777" w:rsidR="00000000" w:rsidRDefault="00000000">
                    <w:pPr>
                      <w:spacing w:before="13"/>
                      <w:ind w:left="60"/>
                      <w:rPr>
                        <w:rFonts w:ascii="Arial"/>
                        <w:sz w:val="21"/>
                      </w:rPr>
                    </w:pPr>
                    <w:r>
                      <w:rPr>
                        <w:rFonts w:ascii="Arial"/>
                        <w:color w:val="333333"/>
                        <w:spacing w:val="-10"/>
                        <w:w w:val="105"/>
                        <w:sz w:val="21"/>
                      </w:rPr>
                      <w:fldChar w:fldCharType="begin"/>
                    </w:r>
                    <w:r>
                      <w:rPr>
                        <w:rFonts w:ascii="Arial"/>
                        <w:color w:val="333333"/>
                        <w:spacing w:val="-10"/>
                        <w:w w:val="105"/>
                        <w:sz w:val="21"/>
                      </w:rPr>
                      <w:instrText xml:space="preserve"> PAGE </w:instrText>
                    </w:r>
                    <w:r>
                      <w:rPr>
                        <w:rFonts w:ascii="Arial"/>
                        <w:color w:val="333333"/>
                        <w:spacing w:val="-10"/>
                        <w:w w:val="105"/>
                        <w:sz w:val="21"/>
                      </w:rPr>
                      <w:fldChar w:fldCharType="separate"/>
                    </w:r>
                    <w:r>
                      <w:rPr>
                        <w:rFonts w:ascii="Arial"/>
                        <w:color w:val="333333"/>
                        <w:spacing w:val="-10"/>
                        <w:w w:val="105"/>
                        <w:sz w:val="21"/>
                      </w:rPr>
                      <w:t>3</w:t>
                    </w:r>
                    <w:r>
                      <w:rPr>
                        <w:rFonts w:ascii="Arial"/>
                        <w:color w:val="333333"/>
                        <w:spacing w:val="-10"/>
                        <w:w w:val="105"/>
                        <w:sz w:val="21"/>
                      </w:rPr>
                      <w:fldChar w:fldCharType="end"/>
                    </w:r>
                  </w:p>
                </w:txbxContent>
              </v:textbox>
            </v:shape>
          </w:pict>
        </mc:Fallback>
      </mc:AlternateContent>
    </w:r>
    <w:r>
      <w:rPr>
        <w:noProof/>
      </w:rPr>
      <mc:AlternateContent>
        <mc:Choice Requires="wps">
          <w:drawing>
            <wp:anchor distT="0" distB="0" distL="0" distR="0" simplePos="0" relativeHeight="251666432" behindDoc="0" locked="0" layoutInCell="1" hidden="0" allowOverlap="1" wp14:anchorId="0AF910A6" wp14:editId="10006116">
              <wp:simplePos x="0" y="0"/>
              <wp:positionH relativeFrom="column">
                <wp:posOffset>9309735</wp:posOffset>
              </wp:positionH>
              <wp:positionV relativeFrom="paragraph">
                <wp:posOffset>0</wp:posOffset>
              </wp:positionV>
              <wp:extent cx="443865" cy="443865"/>
              <wp:effectExtent l="0" t="0" r="0" b="0"/>
              <wp:wrapNone/>
              <wp:docPr id="27" name="Metin Kutusu 2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FD38C"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0AF910A6" id="Metin Kutusu 27" o:spid="_x0000_s1034" type="#_x0000_t202" style="position:absolute;margin-left:733.05pt;margin-top:0;width:34.95pt;height:34.95pt;z-index:251666432;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3MO/&#10;nhACAAAhBAAADgAAAAAAAAAAAAAAAAAuAgAAZHJzL2Uyb0RvYy54bWxQSwECLQAUAAYACAAAACEA&#10;K/jvj98AAAAJAQAADwAAAAAAAAAAAAAAAABqBAAAZHJzL2Rvd25yZXYueG1sUEsFBgAAAAAEAAQA&#10;8wAAAHYFAAAAAA==&#10;" filled="f" stroked="f">
              <v:textbox style="mso-fit-shape-to-text:t" inset="0,0,20pt,15pt">
                <w:txbxContent>
                  <w:p w14:paraId="6F9FD38C"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6CF8"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7456" behindDoc="0" locked="0" layoutInCell="1" hidden="0" allowOverlap="1" wp14:anchorId="1B402749" wp14:editId="072FD392">
              <wp:simplePos x="0" y="0"/>
              <wp:positionH relativeFrom="column">
                <wp:posOffset>9309735</wp:posOffset>
              </wp:positionH>
              <wp:positionV relativeFrom="paragraph">
                <wp:posOffset>0</wp:posOffset>
              </wp:positionV>
              <wp:extent cx="443865" cy="443865"/>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64442"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402749" id="_x0000_t202" coordsize="21600,21600" o:spt="202" path="m,l,21600r21600,l21600,xe">
              <v:stroke joinstyle="miter"/>
              <v:path gradientshapeok="t" o:connecttype="rect"/>
            </v:shapetype>
            <v:shape id="Metin Kutusu 16" o:spid="_x0000_s1036" type="#_x0000_t202" style="position:absolute;margin-left:733.05pt;margin-top:0;width:34.95pt;height:34.95pt;z-index:25166745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iX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" filled="f" stroked="f">
              <v:textbox style="mso-fit-shape-to-text:t" inset="0,0,20pt,15pt">
                <w:txbxContent>
                  <w:p w14:paraId="0D864442"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CF"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79744" behindDoc="0" locked="0" layoutInCell="1" hidden="0" allowOverlap="1" wp14:anchorId="1E7E1988" wp14:editId="66A63365">
              <wp:simplePos x="0" y="0"/>
              <wp:positionH relativeFrom="column">
                <wp:posOffset>9309735</wp:posOffset>
              </wp:positionH>
              <wp:positionV relativeFrom="paragraph">
                <wp:posOffset>0</wp:posOffset>
              </wp:positionV>
              <wp:extent cx="443865" cy="443865"/>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64DC1"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7E1988" id="_x0000_t202" coordsize="21600,21600" o:spt="202" path="m,l,21600r21600,l21600,xe">
              <v:stroke joinstyle="miter"/>
              <v:path gradientshapeok="t" o:connecttype="rect"/>
            </v:shapetype>
            <v:shape id="Metin Kutusu 26" o:spid="_x0000_s1038" type="#_x0000_t202" style="position:absolute;margin-left:733.05pt;margin-top:0;width:34.95pt;height:34.95pt;z-index:251679744;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pd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Ciu0XDJmC3meY7ufbpN7/JFvJmjfgAU4xTf&#10;heXJRK8LajSlA/2Gol7HbhhihmPPku5H8yH0+sVHwcV6nZJQTJaFrdlZHktH0CKir90bc3aAPSBf&#10;TzBqihXv0O9z45/ero8BOUjURIB7NAfcUYiJ3OHRRKX/ek9Z16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O946&#10;XRACAAAiBAAADgAAAAAAAAAAAAAAAAAuAgAAZHJzL2Uyb0RvYy54bWxQSwECLQAUAAYACAAAACEA&#10;K/jvj98AAAAJAQAADwAAAAAAAAAAAAAAAABqBAAAZHJzL2Rvd25yZXYueG1sUEsFBgAAAAAEAAQA&#10;8wAAAHYFAAAAAA==&#10;" filled="f" stroked="f">
              <v:textbox style="mso-fit-shape-to-text:t" inset="0,0,20pt,15pt">
                <w:txbxContent>
                  <w:p w14:paraId="1E464DC1"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9AEE" w14:textId="77777777" w:rsidR="00080CC1"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76672" behindDoc="1" locked="0" layoutInCell="1" hidden="0" allowOverlap="1" wp14:anchorId="110EA45A" wp14:editId="79C3D16E">
              <wp:simplePos x="0" y="0"/>
              <wp:positionH relativeFrom="column">
                <wp:posOffset>6424748</wp:posOffset>
              </wp:positionH>
              <wp:positionV relativeFrom="paragraph">
                <wp:posOffset>9744947</wp:posOffset>
              </wp:positionV>
              <wp:extent cx="158750" cy="173990"/>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73990"/>
                      </a:xfrm>
                      <a:prstGeom prst="rect">
                        <a:avLst/>
                      </a:prstGeom>
                    </wps:spPr>
                    <wps:txbx>
                      <w:txbxContent>
                        <w:p w14:paraId="70AC4E66" w14:textId="77777777" w:rsidR="00000000" w:rsidRDefault="00000000">
                          <w:pPr>
                            <w:spacing w:before="29"/>
                            <w:ind w:left="64"/>
                            <w:rPr>
                              <w:rFonts w:ascii="Arial"/>
                              <w:sz w:val="19"/>
                            </w:rPr>
                          </w:pPr>
                          <w:r>
                            <w:rPr>
                              <w:rFonts w:ascii="Arial"/>
                              <w:color w:val="282828"/>
                              <w:spacing w:val="-10"/>
                              <w:sz w:val="19"/>
                            </w:rPr>
                            <w:fldChar w:fldCharType="begin"/>
                          </w:r>
                          <w:r>
                            <w:rPr>
                              <w:rFonts w:ascii="Arial"/>
                              <w:color w:val="282828"/>
                              <w:spacing w:val="-10"/>
                              <w:sz w:val="19"/>
                            </w:rPr>
                            <w:instrText xml:space="preserve"> PAGE </w:instrText>
                          </w:r>
                          <w:r>
                            <w:rPr>
                              <w:rFonts w:ascii="Arial"/>
                              <w:color w:val="282828"/>
                              <w:spacing w:val="-10"/>
                              <w:sz w:val="19"/>
                            </w:rPr>
                            <w:fldChar w:fldCharType="separate"/>
                          </w:r>
                          <w:r>
                            <w:rPr>
                              <w:rFonts w:ascii="Arial"/>
                              <w:color w:val="282828"/>
                              <w:spacing w:val="-10"/>
                              <w:sz w:val="19"/>
                            </w:rPr>
                            <w:t>9</w:t>
                          </w:r>
                          <w:r>
                            <w:rPr>
                              <w:rFonts w:ascii="Arial"/>
                              <w:color w:val="282828"/>
                              <w:spacing w:val="-10"/>
                              <w:sz w:val="19"/>
                            </w:rPr>
                            <w:fldChar w:fldCharType="end"/>
                          </w:r>
                        </w:p>
                      </w:txbxContent>
                    </wps:txbx>
                    <wps:bodyPr wrap="square" lIns="0" tIns="0" rIns="0" bIns="0" rtlCol="0">
                      <a:noAutofit/>
                    </wps:bodyPr>
                  </wps:wsp>
                </a:graphicData>
              </a:graphic>
            </wp:anchor>
          </w:drawing>
        </mc:Choice>
        <mc:Fallback>
          <w:pict>
            <v:shapetype w14:anchorId="110EA45A" id="_x0000_t202" coordsize="21600,21600" o:spt="202" path="m,l,21600r21600,l21600,xe">
              <v:stroke joinstyle="miter"/>
              <v:path gradientshapeok="t" o:connecttype="rect"/>
            </v:shapetype>
            <v:shape id="Metin Kutusu 19" o:spid="_x0000_s1039" type="#_x0000_t202" style="position:absolute;margin-left:505.9pt;margin-top:767.3pt;width:12.5pt;height:13.7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" filled="f" stroked="f">
              <v:textbox inset="0,0,0,0">
                <w:txbxContent>
                  <w:p w14:paraId="70AC4E66" w14:textId="77777777" w:rsidR="00000000" w:rsidRDefault="00000000">
                    <w:pPr>
                      <w:spacing w:before="29"/>
                      <w:ind w:left="64"/>
                      <w:rPr>
                        <w:rFonts w:ascii="Arial"/>
                        <w:sz w:val="19"/>
                      </w:rPr>
                    </w:pPr>
                    <w:r>
                      <w:rPr>
                        <w:rFonts w:ascii="Arial"/>
                        <w:color w:val="282828"/>
                        <w:spacing w:val="-10"/>
                        <w:sz w:val="19"/>
                      </w:rPr>
                      <w:fldChar w:fldCharType="begin"/>
                    </w:r>
                    <w:r>
                      <w:rPr>
                        <w:rFonts w:ascii="Arial"/>
                        <w:color w:val="282828"/>
                        <w:spacing w:val="-10"/>
                        <w:sz w:val="19"/>
                      </w:rPr>
                      <w:instrText xml:space="preserve"> PAGE </w:instrText>
                    </w:r>
                    <w:r>
                      <w:rPr>
                        <w:rFonts w:ascii="Arial"/>
                        <w:color w:val="282828"/>
                        <w:spacing w:val="-10"/>
                        <w:sz w:val="19"/>
                      </w:rPr>
                      <w:fldChar w:fldCharType="separate"/>
                    </w:r>
                    <w:r>
                      <w:rPr>
                        <w:rFonts w:ascii="Arial"/>
                        <w:color w:val="282828"/>
                        <w:spacing w:val="-10"/>
                        <w:sz w:val="19"/>
                      </w:rPr>
                      <w:t>9</w:t>
                    </w:r>
                    <w:r>
                      <w:rPr>
                        <w:rFonts w:ascii="Arial"/>
                        <w:color w:val="282828"/>
                        <w:spacing w:val="-10"/>
                        <w:sz w:val="19"/>
                      </w:rPr>
                      <w:fldChar w:fldCharType="end"/>
                    </w:r>
                  </w:p>
                </w:txbxContent>
              </v:textbox>
            </v:shape>
          </w:pict>
        </mc:Fallback>
      </mc:AlternateContent>
    </w:r>
    <w:r>
      <w:rPr>
        <w:noProof/>
      </w:rPr>
      <mc:AlternateContent>
        <mc:Choice Requires="wps">
          <w:drawing>
            <wp:anchor distT="0" distB="0" distL="0" distR="0" simplePos="0" relativeHeight="251677696" behindDoc="0" locked="0" layoutInCell="1" hidden="0" allowOverlap="1" wp14:anchorId="684666C3" wp14:editId="6FE14624">
              <wp:simplePos x="0" y="0"/>
              <wp:positionH relativeFrom="column">
                <wp:posOffset>9309735</wp:posOffset>
              </wp:positionH>
              <wp:positionV relativeFrom="paragraph">
                <wp:posOffset>0</wp:posOffset>
              </wp:positionV>
              <wp:extent cx="443865" cy="44386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5C03F"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684666C3" id="Metin Kutusu 1" o:spid="_x0000_s1040" type="#_x0000_t202" style="position:absolute;margin-left:733.05pt;margin-top:0;width:34.95pt;height:34.95pt;z-index:251677696;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Y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Ciu0XDJmC3meY7ufbpN7/JFvJmjfgAU4xTf&#10;heXJRK8LajSlA/2Gol7HbhhihmPPku5H8yH0+sVHwcV6nZJQTJaFrdlZHktH0CKir90bc3aAPSBf&#10;TzBqihXv0O9z45/ero8BOUjURIB7NAfcUYiJ3OHRRKX/ek9Z16e9+gk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mfLd&#10;2BACAAAiBAAADgAAAAAAAAAAAAAAAAAuAgAAZHJzL2Uyb0RvYy54bWxQSwECLQAUAAYACAAAACEA&#10;K/jvj98AAAAJAQAADwAAAAAAAAAAAAAAAABqBAAAZHJzL2Rvd25yZXYueG1sUEsFBgAAAAAEAAQA&#10;8wAAAHYFAAAAAA==&#10;" filled="f" stroked="f">
              <v:textbox style="mso-fit-shape-to-text:t" inset="0,0,20pt,15pt">
                <w:txbxContent>
                  <w:p w14:paraId="02A5C03F"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8D13" w14:textId="77777777" w:rsidR="00080CC1"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78720" behindDoc="0" locked="0" layoutInCell="1" hidden="0" allowOverlap="1" wp14:anchorId="6F97341F" wp14:editId="16B77709">
              <wp:simplePos x="0" y="0"/>
              <wp:positionH relativeFrom="column">
                <wp:posOffset>9309735</wp:posOffset>
              </wp:positionH>
              <wp:positionV relativeFrom="paragraph">
                <wp:posOffset>0</wp:posOffset>
              </wp:positionV>
              <wp:extent cx="443865" cy="443865"/>
              <wp:effectExtent l="0" t="0" r="0" b="0"/>
              <wp:wrapNone/>
              <wp:docPr id="32" name="Metin Kutusu 3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B2DD4"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97341F" id="_x0000_t202" coordsize="21600,21600" o:spt="202" path="m,l,21600r21600,l21600,xe">
              <v:stroke joinstyle="miter"/>
              <v:path gradientshapeok="t" o:connecttype="rect"/>
            </v:shapetype>
            <v:shape id="Metin Kutusu 32" o:spid="_x0000_s1042" type="#_x0000_t202" style="position:absolute;margin-left:733.05pt;margin-top:0;width:34.95pt;height:34.95pt;z-index:251678720;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8S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" filled="f" stroked="f">
              <v:textbox style="mso-fit-shape-to-text:t" inset="0,0,20pt,15pt">
                <w:txbxContent>
                  <w:p w14:paraId="6F0B2DD4" w14:textId="77777777" w:rsidR="00000000" w:rsidRPr="002B5F3D" w:rsidRDefault="00000000" w:rsidP="002B5F3D">
                    <w:pPr>
                      <w:rPr>
                        <w:rFonts w:ascii="Calibri" w:eastAsia="Calibri" w:hAnsi="Calibri" w:cs="Calibri"/>
                        <w:noProof/>
                        <w:color w:val="FFFFFF"/>
                        <w:sz w:val="4"/>
                        <w:szCs w:val="4"/>
                      </w:rPr>
                    </w:pPr>
                    <w:r w:rsidRPr="002B5F3D">
                      <w:rPr>
                        <w:rFonts w:ascii="Calibri" w:eastAsia="Calibri" w:hAnsi="Calibri" w:cs="Calibri"/>
                        <w:noProof/>
                        <w:color w:val="FFFFFF"/>
                        <w:sz w:val="4"/>
                        <w:szCs w:val="4"/>
                      </w:rPr>
                      <w:t>5acXjzUk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65D2" w14:textId="77777777" w:rsidR="00076CA8" w:rsidRDefault="00076CA8">
      <w:r>
        <w:separator/>
      </w:r>
    </w:p>
  </w:footnote>
  <w:footnote w:type="continuationSeparator" w:id="0">
    <w:p w14:paraId="2074BCA9" w14:textId="77777777" w:rsidR="00076CA8" w:rsidRDefault="0007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C0B7"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9264" behindDoc="0" locked="0" layoutInCell="1" hidden="0" allowOverlap="1" wp14:anchorId="1E1C5943" wp14:editId="409934AF">
              <wp:simplePos x="0" y="0"/>
              <wp:positionH relativeFrom="page">
                <wp:align>right</wp:align>
              </wp:positionH>
              <wp:positionV relativeFrom="page">
                <wp:align>top</wp:align>
              </wp:positionV>
              <wp:extent cx="443865" cy="443865"/>
              <wp:effectExtent l="0" t="0" r="0" b="9525"/>
              <wp:wrapNone/>
              <wp:docPr id="24" name="Metin Kutusu 2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A3B6D"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1C5943" id="_x0000_t202" coordsize="21600,21600" o:spt="202" path="m,l,21600r21600,l21600,xe">
              <v:stroke joinstyle="miter"/>
              <v:path gradientshapeok="t" o:connecttype="rect"/>
            </v:shapetype>
            <v:shape id="Metin Kutusu 24" o:spid="_x0000_s1026" type="#_x0000_t202"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18A3B6D"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4B97" w14:textId="77777777" w:rsidR="00080CC1" w:rsidRDefault="00080CC1">
    <w:pPr>
      <w:pBdr>
        <w:top w:val="nil"/>
        <w:left w:val="nil"/>
        <w:bottom w:val="nil"/>
        <w:right w:val="nil"/>
        <w:between w:val="nil"/>
      </w:pBdr>
      <w:tabs>
        <w:tab w:val="center" w:pos="4513"/>
        <w:tab w:val="right" w:pos="9026"/>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099A"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0768" behindDoc="0" locked="0" layoutInCell="1" hidden="0" allowOverlap="1" wp14:anchorId="7EEEC23C" wp14:editId="289E7AEC">
              <wp:simplePos x="0" y="0"/>
              <wp:positionH relativeFrom="page">
                <wp:align>right</wp:align>
              </wp:positionH>
              <wp:positionV relativeFrom="page">
                <wp:align>top</wp:align>
              </wp:positionV>
              <wp:extent cx="443865" cy="443865"/>
              <wp:effectExtent l="0" t="0" r="0" b="9525"/>
              <wp:wrapNone/>
              <wp:docPr id="13" name="Metin Kutusu 1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1AEB9"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EEC23C" id="_x0000_t202" coordsize="21600,21600" o:spt="202" path="m,l,21600r21600,l21600,xe">
              <v:stroke joinstyle="miter"/>
              <v:path gradientshapeok="t" o:connecttype="rect"/>
            </v:shapetype>
            <v:shape id="Metin Kutusu 13" o:spid="_x0000_s1046" type="#_x0000_t202" style="position:absolute;margin-left:-16.25pt;margin-top:0;width:34.95pt;height:34.95pt;z-index:2516807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Jv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IniSsb4Lp/l5PnkTWbTPHrbc5Hdtw9AYhzT&#10;u3AymbEYzdnUHto3EvUyTqOUsJJmlhzP5gOe9EuPQqrlMhWRmJzAtd04GVtH0CKir/2b8G6AHYmv&#10;JzhrShTv0D/Vxj+DW+6ROEjUXNEccCchJnKHRxOV/qufqq5Pe/ET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BbXgJvDgIAACIE&#10;AAAOAAAAAAAAAAAAAAAAAC4CAABkcnMvZTJvRG9jLnhtbFBLAQItABQABgAIAAAAIQB3V4RC2gAA&#10;AAMBAAAPAAAAAAAAAAAAAAAAAGgEAABkcnMvZG93bnJldi54bWxQSwUGAAAAAAQABADzAAAAbwUA&#10;AAAA&#10;" filled="f" stroked="f">
              <v:textbox style="mso-fit-shape-to-text:t" inset="0,15pt,20pt,0">
                <w:txbxContent>
                  <w:p w14:paraId="4851AEB9"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5D97"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6912" behindDoc="0" locked="0" layoutInCell="1" hidden="0" allowOverlap="1" wp14:anchorId="34329F4A" wp14:editId="1515B67F">
              <wp:simplePos x="0" y="0"/>
              <wp:positionH relativeFrom="page">
                <wp:align>right</wp:align>
              </wp:positionH>
              <wp:positionV relativeFrom="page">
                <wp:align>top</wp:align>
              </wp:positionV>
              <wp:extent cx="443865" cy="443865"/>
              <wp:effectExtent l="0" t="0" r="0" b="9525"/>
              <wp:wrapNone/>
              <wp:docPr id="15" name="Metin Kutusu 1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866D1"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329F4A" id="_x0000_t202" coordsize="21600,21600" o:spt="202" path="m,l,21600r21600,l21600,xe">
              <v:stroke joinstyle="miter"/>
              <v:path gradientshapeok="t" o:connecttype="rect"/>
            </v:shapetype>
            <v:shape id="Metin Kutusu 15" o:spid="_x0000_s1048" type="#_x0000_t202" style="position:absolute;margin-left:-16.25pt;margin-top:0;width:34.95pt;height:34.95pt;z-index:2516869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Cl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pHcKUQAgAA&#10;IgQAAA4AAAAAAAAAAAAAAAAALgIAAGRycy9lMm9Eb2MueG1sUEsBAi0AFAAGAAgAAAAhAHdXhELa&#10;AAAAAwEAAA8AAAAAAAAAAAAAAAAAagQAAGRycy9kb3ducmV2LnhtbFBLBQYAAAAABAAEAPMAAABx&#10;BQAAAAA=&#10;" filled="f" stroked="f">
              <v:textbox style="mso-fit-shape-to-text:t" inset="0,15pt,20pt,0">
                <w:txbxContent>
                  <w:p w14:paraId="223866D1"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3179" w14:textId="77777777" w:rsidR="00080CC1" w:rsidRDefault="00080CC1">
    <w:pPr>
      <w:pBdr>
        <w:top w:val="nil"/>
        <w:left w:val="nil"/>
        <w:bottom w:val="nil"/>
        <w:right w:val="nil"/>
        <w:between w:val="nil"/>
      </w:pBdr>
      <w:tabs>
        <w:tab w:val="center" w:pos="4513"/>
        <w:tab w:val="right" w:pos="9026"/>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8FC4"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5888" behindDoc="0" locked="0" layoutInCell="1" hidden="0" allowOverlap="1" wp14:anchorId="07C08342" wp14:editId="7F784095">
              <wp:simplePos x="0" y="0"/>
              <wp:positionH relativeFrom="page">
                <wp:align>right</wp:align>
              </wp:positionH>
              <wp:positionV relativeFrom="page">
                <wp:align>top</wp:align>
              </wp:positionV>
              <wp:extent cx="443865" cy="44386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FDA71"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C08342" id="_x0000_t202" coordsize="21600,21600" o:spt="202" path="m,l,21600r21600,l21600,xe">
              <v:stroke joinstyle="miter"/>
              <v:path gradientshapeok="t" o:connecttype="rect"/>
            </v:shapetype>
            <v:shape id="Metin Kutusu 4" o:spid="_x0000_s1052" type="#_x0000_t202" style="position:absolute;margin-left:-16.25pt;margin-top:0;width:34.95pt;height:34.95pt;z-index:2516858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Xq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ERxJWN6my9y9FzyZot5Hr3DWGRO+h5QjFN8&#10;F5YnMxYHNZrSgX5FUW/ibZhihuOdJQ2jeR96/eKj4GKzSUUoJsvCzuwtj60jaBHRl+6VOTvAHpCv&#10;Rxg1xYp36Pe18U9vN6eAHCRqIsA9mgPuKMRE7vBootJ/9VPV9Wmvfw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ly5eoQAgAA&#10;IgQAAA4AAAAAAAAAAAAAAAAALgIAAGRycy9lMm9Eb2MueG1sUEsBAi0AFAAGAAgAAAAhAHdXhELa&#10;AAAAAwEAAA8AAAAAAAAAAAAAAAAAagQAAGRycy9kb3ducmV2LnhtbFBLBQYAAAAABAAEAPMAAABx&#10;BQAAAAA=&#10;" filled="f" stroked="f">
              <v:textbox style="mso-fit-shape-to-text:t" inset="0,15pt,20pt,0">
                <w:txbxContent>
                  <w:p w14:paraId="134FDA71"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BD8D"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93056" behindDoc="0" locked="0" layoutInCell="1" hidden="0" allowOverlap="1" wp14:anchorId="0F9094F0" wp14:editId="38AE7EB3">
              <wp:simplePos x="0" y="0"/>
              <wp:positionH relativeFrom="page">
                <wp:align>right</wp:align>
              </wp:positionH>
              <wp:positionV relativeFrom="page">
                <wp:align>top</wp:align>
              </wp:positionV>
              <wp:extent cx="443865" cy="443865"/>
              <wp:effectExtent l="0" t="0" r="0" b="9525"/>
              <wp:wrapNone/>
              <wp:docPr id="17" name="Metin Kutusu 17"/>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AB1E0"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9094F0" id="_x0000_t202" coordsize="21600,21600" o:spt="202" path="m,l,21600r21600,l21600,xe">
              <v:stroke joinstyle="miter"/>
              <v:path gradientshapeok="t" o:connecttype="rect"/>
            </v:shapetype>
            <v:shape id="Metin Kutusu 17" o:spid="_x0000_s1054" type="#_x0000_t202" style="position:absolute;margin-left:-16.25pt;margin-top:0;width:34.95pt;height:34.95pt;z-index:2516930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jw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ERxJWN6ly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F00KPAQAgAA&#10;IgQAAA4AAAAAAAAAAAAAAAAALgIAAGRycy9lMm9Eb2MueG1sUEsBAi0AFAAGAAgAAAAhAHdXhELa&#10;AAAAAwEAAA8AAAAAAAAAAAAAAAAAagQAAGRycy9kb3ducmV2LnhtbFBLBQYAAAAABAAEAPMAAABx&#10;BQAAAAA=&#10;" filled="f" stroked="f">
              <v:textbox style="mso-fit-shape-to-text:t" inset="0,15pt,20pt,0">
                <w:txbxContent>
                  <w:p w14:paraId="7E7AB1E0"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A400" w14:textId="77777777" w:rsidR="00080CC1" w:rsidRDefault="00080CC1">
    <w:pPr>
      <w:pBdr>
        <w:top w:val="nil"/>
        <w:left w:val="nil"/>
        <w:bottom w:val="nil"/>
        <w:right w:val="nil"/>
        <w:between w:val="nil"/>
      </w:pBdr>
      <w:tabs>
        <w:tab w:val="center" w:pos="4513"/>
        <w:tab w:val="right" w:pos="9026"/>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2CD5"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92032" behindDoc="0" locked="0" layoutInCell="1" hidden="0" allowOverlap="1" wp14:anchorId="27F34050" wp14:editId="39F71674">
              <wp:simplePos x="0" y="0"/>
              <wp:positionH relativeFrom="page">
                <wp:align>right</wp:align>
              </wp:positionH>
              <wp:positionV relativeFrom="page">
                <wp:align>top</wp:align>
              </wp:positionV>
              <wp:extent cx="443865" cy="443865"/>
              <wp:effectExtent l="0" t="0" r="0" b="9525"/>
              <wp:wrapNone/>
              <wp:docPr id="10" name="Metin Kutusu 10"/>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EADE7"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F34050" id="_x0000_t202" coordsize="21600,21600" o:spt="202" path="m,l,21600r21600,l21600,xe">
              <v:stroke joinstyle="miter"/>
              <v:path gradientshapeok="t" o:connecttype="rect"/>
            </v:shapetype>
            <v:shape id="Metin Kutusu 10" o:spid="_x0000_s1056" type="#_x0000_t202" style="position:absolute;margin-left:-16.25pt;margin-top:0;width:34.95pt;height:34.95pt;z-index:2516920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fSDw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IniSsb4cz7LyfPJm8ymefS25yK7bx+AxDim&#10;d+FkMmMxmrOpPbRvJOplnEYpYSXNLDmezQc86ZcehVTLZSoiMTmBa7txMraOoEVEX/s34d0AOxJf&#10;T3DWlCjeoX+qjX8Gt9wjcZCouaI54E5CTOQOjyYq/Vc/VV2f9uIn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yC030g8CAAAi&#10;BAAADgAAAAAAAAAAAAAAAAAuAgAAZHJzL2Uyb0RvYy54bWxQSwECLQAUAAYACAAAACEAd1eEQtoA&#10;AAADAQAADwAAAAAAAAAAAAAAAABpBAAAZHJzL2Rvd25yZXYueG1sUEsFBgAAAAAEAAQA8wAAAHAF&#10;AAAAAA==&#10;" filled="f" stroked="f">
              <v:textbox style="mso-fit-shape-to-text:t" inset="0,15pt,20pt,0">
                <w:txbxContent>
                  <w:p w14:paraId="56BEADE7"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A6D5"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0" behindDoc="0" locked="0" layoutInCell="1" hidden="0" allowOverlap="1" wp14:anchorId="447FFE34" wp14:editId="7D47F478">
              <wp:simplePos x="0" y="0"/>
              <wp:positionH relativeFrom="page">
                <wp:align>right</wp:align>
              </wp:positionH>
              <wp:positionV relativeFrom="page">
                <wp:align>top</wp:align>
              </wp:positionV>
              <wp:extent cx="443865" cy="443865"/>
              <wp:effectExtent l="0" t="0" r="0" b="9525"/>
              <wp:wrapNone/>
              <wp:docPr id="33" name="Metin Kutusu 3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044E6"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7FFE34" id="_x0000_t202" coordsize="21600,21600" o:spt="202" path="m,l,21600r21600,l21600,xe">
              <v:stroke joinstyle="miter"/>
              <v:path gradientshapeok="t" o:connecttype="rect"/>
            </v:shapetype>
            <v:shape id="Metin Kutusu 33" o:spid="_x0000_s1029" type="#_x0000_t202"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228044E6"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C69B"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4384" behindDoc="0" locked="0" layoutInCell="1" hidden="0" allowOverlap="1" wp14:anchorId="1F4C7FEB" wp14:editId="54D42479">
              <wp:simplePos x="0" y="0"/>
              <wp:positionH relativeFrom="page">
                <wp:align>right</wp:align>
              </wp:positionH>
              <wp:positionV relativeFrom="page">
                <wp:align>top</wp:align>
              </wp:positionV>
              <wp:extent cx="443865" cy="443865"/>
              <wp:effectExtent l="0" t="0" r="0" b="9525"/>
              <wp:wrapNone/>
              <wp:docPr id="28" name="Metin Kutusu 28"/>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19193"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4C7FEB" id="_x0000_t202" coordsize="21600,21600" o:spt="202" path="m,l,21600r21600,l21600,xe">
              <v:stroke joinstyle="miter"/>
              <v:path gradientshapeok="t" o:connecttype="rect"/>
            </v:shapetype>
            <v:shape id="Metin Kutusu 28" o:spid="_x0000_s1031" type="#_x0000_t202"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3B119193"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B195" w14:textId="77777777" w:rsidR="00080CC1" w:rsidRDefault="00080CC1">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3973"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3360" behindDoc="0" locked="0" layoutInCell="1" hidden="0" allowOverlap="1" wp14:anchorId="799945FB" wp14:editId="081EA8D8">
              <wp:simplePos x="0" y="0"/>
              <wp:positionH relativeFrom="page">
                <wp:align>right</wp:align>
              </wp:positionH>
              <wp:positionV relativeFrom="page">
                <wp:align>top</wp:align>
              </wp:positionV>
              <wp:extent cx="443865" cy="443865"/>
              <wp:effectExtent l="0" t="0" r="0" b="9525"/>
              <wp:wrapNone/>
              <wp:docPr id="11" name="Metin Kutusu 1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064E"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9945FB" id="_x0000_t202" coordsize="21600,21600" o:spt="202" path="m,l,21600r21600,l21600,xe">
              <v:stroke joinstyle="miter"/>
              <v:path gradientshapeok="t" o:connecttype="rect"/>
            </v:shapetype>
            <v:shape id="Metin Kutusu 11" o:spid="_x0000_s1035" type="#_x0000_t202"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ry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iNpKxvQu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GUda8g8CAAAh&#10;BAAADgAAAAAAAAAAAAAAAAAuAgAAZHJzL2Uyb0RvYy54bWxQSwECLQAUAAYACAAAACEAd1eEQtoA&#10;AAADAQAADwAAAAAAAAAAAAAAAABpBAAAZHJzL2Rvd25yZXYueG1sUEsFBgAAAAAEAAQA8wAAAHAF&#10;AAAAAA==&#10;" filled="f" stroked="f">
              <v:textbox style="mso-fit-shape-to-text:t" inset="0,15pt,20pt,0">
                <w:txbxContent>
                  <w:p w14:paraId="7693064E"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CA21"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75648" behindDoc="0" locked="0" layoutInCell="1" hidden="0" allowOverlap="1" wp14:anchorId="7A43523E" wp14:editId="03B6FFC0">
              <wp:simplePos x="0" y="0"/>
              <wp:positionH relativeFrom="page">
                <wp:align>right</wp:align>
              </wp:positionH>
              <wp:positionV relativeFrom="page">
                <wp:align>top</wp:align>
              </wp:positionV>
              <wp:extent cx="443865" cy="443865"/>
              <wp:effectExtent l="0" t="0" r="0" b="9525"/>
              <wp:wrapNone/>
              <wp:docPr id="9" name="Metin Kutusu 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40987"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A43523E" id="_x0000_t202" coordsize="21600,21600" o:spt="202" path="m,l,21600r21600,l21600,xe">
              <v:stroke joinstyle="miter"/>
              <v:path gradientshapeok="t" o:connecttype="rect"/>
            </v:shapetype>
            <v:shape id="Metin Kutusu 9" o:spid="_x0000_s1037" type="#_x0000_t202" style="position:absolute;margin-left:-16.25pt;margin-top:0;width:34.95pt;height:34.95pt;z-index:2516756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37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KK5kTO/yRY6eS95sMc+jtx+LzFE/AIpxiu/C&#10;8mTG4qBGUzrQbyjqdbwNU8xwvLOkYTQfQq9ffBRcrNepCMVkWdianeWxdQQtIvravTFnB9gD8vUE&#10;o6ZY8Q79vjb+6e36GJCDRE0EuEdzwB2FmMgdHk1U+q9+qro+7dVP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0Ot+w8CAAAi&#10;BAAADgAAAAAAAAAAAAAAAAAuAgAAZHJzL2Uyb0RvYy54bWxQSwECLQAUAAYACAAAACEAd1eEQtoA&#10;AAADAQAADwAAAAAAAAAAAAAAAABpBAAAZHJzL2Rvd25yZXYueG1sUEsFBgAAAAAEAAQA8wAAAHAF&#10;AAAAAA==&#10;" filled="f" stroked="f">
              <v:textbox style="mso-fit-shape-to-text:t" inset="0,15pt,20pt,0">
                <w:txbxContent>
                  <w:p w14:paraId="64C40987"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CC75" w14:textId="77777777" w:rsidR="00080CC1" w:rsidRDefault="00080CC1">
    <w:pPr>
      <w:pBdr>
        <w:top w:val="nil"/>
        <w:left w:val="nil"/>
        <w:bottom w:val="nil"/>
        <w:right w:val="nil"/>
        <w:between w:val="nil"/>
      </w:pBdr>
      <w:tabs>
        <w:tab w:val="center" w:pos="4513"/>
        <w:tab w:val="right" w:pos="902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3EE0"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74624" behindDoc="0" locked="0" layoutInCell="1" hidden="0" allowOverlap="1" wp14:anchorId="304CC439" wp14:editId="0C107CFA">
              <wp:simplePos x="0" y="0"/>
              <wp:positionH relativeFrom="page">
                <wp:align>right</wp:align>
              </wp:positionH>
              <wp:positionV relativeFrom="page">
                <wp:align>top</wp:align>
              </wp:positionV>
              <wp:extent cx="443865" cy="443865"/>
              <wp:effectExtent l="0" t="0" r="0" b="9525"/>
              <wp:wrapNone/>
              <wp:docPr id="34" name="Metin Kutusu 3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52D7D"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4CC439" id="_x0000_t202" coordsize="21600,21600" o:spt="202" path="m,l,21600r21600,l21600,xe">
              <v:stroke joinstyle="miter"/>
              <v:path gradientshapeok="t" o:connecttype="rect"/>
            </v:shapetype>
            <v:shape id="Metin Kutusu 34" o:spid="_x0000_s1041" type="#_x0000_t202" style="position:absolute;margin-left:-16.25pt;margin-top:0;width:34.95pt;height:34.95pt;z-index:2516746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i0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XHY4tA8CAAAi&#10;BAAADgAAAAAAAAAAAAAAAAAuAgAAZHJzL2Uyb0RvYy54bWxQSwECLQAUAAYACAAAACEAd1eEQtoA&#10;AAADAQAADwAAAAAAAAAAAAAAAABpBAAAZHJzL2Rvd25yZXYueG1sUEsFBgAAAAAEAAQA8wAAAHAF&#10;AAAAAA==&#10;" filled="f" stroked="f">
              <v:textbox style="mso-fit-shape-to-text:t" inset="0,15pt,20pt,0">
                <w:txbxContent>
                  <w:p w14:paraId="6C752D7D"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2013" w14:textId="77777777" w:rsidR="00080CC1" w:rsidRDefault="00000000">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1792" behindDoc="0" locked="0" layoutInCell="1" hidden="0" allowOverlap="1" wp14:anchorId="175E4BCB" wp14:editId="178E7514">
              <wp:simplePos x="0" y="0"/>
              <wp:positionH relativeFrom="page">
                <wp:align>right</wp:align>
              </wp:positionH>
              <wp:positionV relativeFrom="page">
                <wp:align>top</wp:align>
              </wp:positionV>
              <wp:extent cx="443865" cy="443865"/>
              <wp:effectExtent l="0" t="0" r="0" b="9525"/>
              <wp:wrapNone/>
              <wp:docPr id="22" name="Metin Kutusu 2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78A24"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75E4BCB" id="_x0000_t202" coordsize="21600,21600" o:spt="202" path="m,l,21600r21600,l21600,xe">
              <v:stroke joinstyle="miter"/>
              <v:path gradientshapeok="t" o:connecttype="rect"/>
            </v:shapetype>
            <v:shape id="Metin Kutusu 22" o:spid="_x0000_s1043" type="#_x0000_t202" style="position:absolute;margin-left:-16.25pt;margin-top:0;width:34.95pt;height:34.95pt;z-index:2516817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p+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CiuZEw/54scPZe82WKeR28/FpmjvgcU4xTf&#10;heXJjMVBjaZ0oF9R1Ot4G6aY4XhnScNo3odev/gouFivUxGKybKwNTvLY+sIWkT0pXtlzg6wB+Tr&#10;EUZNseIN+n1t/NPb9TEgB4maCHCP5oA7CjGROzyaqPRf/VR1fdqrn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P1vSn4QAgAA&#10;IgQAAA4AAAAAAAAAAAAAAAAALgIAAGRycy9lMm9Eb2MueG1sUEsBAi0AFAAGAAgAAAAhAHdXhELa&#10;AAAAAwEAAA8AAAAAAAAAAAAAAAAAagQAAGRycy9kb3ducmV2LnhtbFBLBQYAAAAABAAEAPMAAABx&#10;BQAAAAA=&#10;" filled="f" stroked="f">
              <v:textbox style="mso-fit-shape-to-text:t" inset="0,15pt,20pt,0">
                <w:txbxContent>
                  <w:p w14:paraId="65978A24" w14:textId="77777777" w:rsidR="00000000" w:rsidRPr="002B5F3D" w:rsidRDefault="00000000" w:rsidP="002B5F3D">
                    <w:pPr>
                      <w:rPr>
                        <w:rFonts w:ascii="Calibri" w:eastAsia="Calibri" w:hAnsi="Calibri" w:cs="Calibri"/>
                        <w:noProof/>
                        <w:color w:val="808080"/>
                        <w:sz w:val="16"/>
                        <w:szCs w:val="16"/>
                      </w:rPr>
                    </w:pPr>
                    <w:r w:rsidRPr="002B5F3D">
                      <w:rPr>
                        <w:rFonts w:ascii="Calibri" w:eastAsia="Calibri" w:hAnsi="Calibri" w:cs="Calibri"/>
                        <w:noProof/>
                        <w:color w:val="808080"/>
                        <w:sz w:val="16"/>
                        <w:szCs w:val="16"/>
                      </w:rPr>
                      <w:t>INTERNAL &amp;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A7A"/>
    <w:multiLevelType w:val="multilevel"/>
    <w:tmpl w:val="47C48732"/>
    <w:lvl w:ilvl="0">
      <w:start w:val="1"/>
      <w:numFmt w:val="decimal"/>
      <w:lvlText w:val="%1."/>
      <w:lvlJc w:val="left"/>
      <w:pPr>
        <w:ind w:left="914" w:hanging="404"/>
      </w:pPr>
    </w:lvl>
    <w:lvl w:ilvl="1">
      <w:numFmt w:val="bullet"/>
      <w:lvlText w:val="•"/>
      <w:lvlJc w:val="left"/>
      <w:pPr>
        <w:ind w:left="1804" w:hanging="405"/>
      </w:pPr>
    </w:lvl>
    <w:lvl w:ilvl="2">
      <w:numFmt w:val="bullet"/>
      <w:lvlText w:val="•"/>
      <w:lvlJc w:val="left"/>
      <w:pPr>
        <w:ind w:left="2689" w:hanging="405"/>
      </w:pPr>
    </w:lvl>
    <w:lvl w:ilvl="3">
      <w:numFmt w:val="bullet"/>
      <w:lvlText w:val="•"/>
      <w:lvlJc w:val="left"/>
      <w:pPr>
        <w:ind w:left="3573" w:hanging="405"/>
      </w:pPr>
    </w:lvl>
    <w:lvl w:ilvl="4">
      <w:numFmt w:val="bullet"/>
      <w:lvlText w:val="•"/>
      <w:lvlJc w:val="left"/>
      <w:pPr>
        <w:ind w:left="4458" w:hanging="405"/>
      </w:pPr>
    </w:lvl>
    <w:lvl w:ilvl="5">
      <w:numFmt w:val="bullet"/>
      <w:lvlText w:val="•"/>
      <w:lvlJc w:val="left"/>
      <w:pPr>
        <w:ind w:left="5343" w:hanging="405"/>
      </w:pPr>
    </w:lvl>
    <w:lvl w:ilvl="6">
      <w:numFmt w:val="bullet"/>
      <w:lvlText w:val="•"/>
      <w:lvlJc w:val="left"/>
      <w:pPr>
        <w:ind w:left="6227" w:hanging="405"/>
      </w:pPr>
    </w:lvl>
    <w:lvl w:ilvl="7">
      <w:numFmt w:val="bullet"/>
      <w:lvlText w:val="•"/>
      <w:lvlJc w:val="left"/>
      <w:pPr>
        <w:ind w:left="7112" w:hanging="405"/>
      </w:pPr>
    </w:lvl>
    <w:lvl w:ilvl="8">
      <w:numFmt w:val="bullet"/>
      <w:lvlText w:val="•"/>
      <w:lvlJc w:val="left"/>
      <w:pPr>
        <w:ind w:left="7997" w:hanging="405"/>
      </w:pPr>
    </w:lvl>
  </w:abstractNum>
  <w:abstractNum w:abstractNumId="1" w15:restartNumberingAfterBreak="0">
    <w:nsid w:val="1A672709"/>
    <w:multiLevelType w:val="multilevel"/>
    <w:tmpl w:val="776CD350"/>
    <w:lvl w:ilvl="0">
      <w:start w:val="1"/>
      <w:numFmt w:val="decimal"/>
      <w:lvlText w:val="%1."/>
      <w:lvlJc w:val="left"/>
      <w:pPr>
        <w:ind w:left="145" w:hanging="282"/>
      </w:pPr>
    </w:lvl>
    <w:lvl w:ilvl="1">
      <w:numFmt w:val="bullet"/>
      <w:lvlText w:val="•"/>
      <w:lvlJc w:val="left"/>
      <w:pPr>
        <w:ind w:left="1102" w:hanging="282"/>
      </w:pPr>
    </w:lvl>
    <w:lvl w:ilvl="2">
      <w:numFmt w:val="bullet"/>
      <w:lvlText w:val="•"/>
      <w:lvlJc w:val="left"/>
      <w:pPr>
        <w:ind w:left="2065" w:hanging="282"/>
      </w:pPr>
    </w:lvl>
    <w:lvl w:ilvl="3">
      <w:numFmt w:val="bullet"/>
      <w:lvlText w:val="•"/>
      <w:lvlJc w:val="left"/>
      <w:pPr>
        <w:ind w:left="3027" w:hanging="282"/>
      </w:pPr>
    </w:lvl>
    <w:lvl w:ilvl="4">
      <w:numFmt w:val="bullet"/>
      <w:lvlText w:val="•"/>
      <w:lvlJc w:val="left"/>
      <w:pPr>
        <w:ind w:left="3990" w:hanging="282"/>
      </w:pPr>
    </w:lvl>
    <w:lvl w:ilvl="5">
      <w:numFmt w:val="bullet"/>
      <w:lvlText w:val="•"/>
      <w:lvlJc w:val="left"/>
      <w:pPr>
        <w:ind w:left="4953" w:hanging="282"/>
      </w:pPr>
    </w:lvl>
    <w:lvl w:ilvl="6">
      <w:numFmt w:val="bullet"/>
      <w:lvlText w:val="•"/>
      <w:lvlJc w:val="left"/>
      <w:pPr>
        <w:ind w:left="5915" w:hanging="282"/>
      </w:pPr>
    </w:lvl>
    <w:lvl w:ilvl="7">
      <w:numFmt w:val="bullet"/>
      <w:lvlText w:val="•"/>
      <w:lvlJc w:val="left"/>
      <w:pPr>
        <w:ind w:left="6878" w:hanging="282"/>
      </w:pPr>
    </w:lvl>
    <w:lvl w:ilvl="8">
      <w:numFmt w:val="bullet"/>
      <w:lvlText w:val="•"/>
      <w:lvlJc w:val="left"/>
      <w:pPr>
        <w:ind w:left="7841" w:hanging="282"/>
      </w:pPr>
    </w:lvl>
  </w:abstractNum>
  <w:abstractNum w:abstractNumId="2" w15:restartNumberingAfterBreak="0">
    <w:nsid w:val="35E01A8F"/>
    <w:multiLevelType w:val="multilevel"/>
    <w:tmpl w:val="0C64BB3E"/>
    <w:lvl w:ilvl="0">
      <w:start w:val="1"/>
      <w:numFmt w:val="decimal"/>
      <w:lvlText w:val="%1."/>
      <w:lvlJc w:val="left"/>
      <w:pPr>
        <w:ind w:left="616" w:hanging="432"/>
      </w:pPr>
    </w:lvl>
    <w:lvl w:ilvl="1">
      <w:start w:val="1"/>
      <w:numFmt w:val="decimal"/>
      <w:lvlText w:val="%1.%2."/>
      <w:lvlJc w:val="left"/>
      <w:pPr>
        <w:ind w:left="1050" w:hanging="643"/>
      </w:pPr>
    </w:lvl>
    <w:lvl w:ilvl="2">
      <w:numFmt w:val="bullet"/>
      <w:lvlText w:val="•"/>
      <w:lvlJc w:val="left"/>
      <w:pPr>
        <w:ind w:left="2027" w:hanging="643"/>
      </w:pPr>
    </w:lvl>
    <w:lvl w:ilvl="3">
      <w:numFmt w:val="bullet"/>
      <w:lvlText w:val="•"/>
      <w:lvlJc w:val="left"/>
      <w:pPr>
        <w:ind w:left="2994" w:hanging="643"/>
      </w:pPr>
    </w:lvl>
    <w:lvl w:ilvl="4">
      <w:numFmt w:val="bullet"/>
      <w:lvlText w:val="•"/>
      <w:lvlJc w:val="left"/>
      <w:pPr>
        <w:ind w:left="3962" w:hanging="643"/>
      </w:pPr>
    </w:lvl>
    <w:lvl w:ilvl="5">
      <w:numFmt w:val="bullet"/>
      <w:lvlText w:val="•"/>
      <w:lvlJc w:val="left"/>
      <w:pPr>
        <w:ind w:left="4929" w:hanging="643"/>
      </w:pPr>
    </w:lvl>
    <w:lvl w:ilvl="6">
      <w:numFmt w:val="bullet"/>
      <w:lvlText w:val="•"/>
      <w:lvlJc w:val="left"/>
      <w:pPr>
        <w:ind w:left="5896" w:hanging="642"/>
      </w:pPr>
    </w:lvl>
    <w:lvl w:ilvl="7">
      <w:numFmt w:val="bullet"/>
      <w:lvlText w:val="•"/>
      <w:lvlJc w:val="left"/>
      <w:pPr>
        <w:ind w:left="6864" w:hanging="643"/>
      </w:pPr>
    </w:lvl>
    <w:lvl w:ilvl="8">
      <w:numFmt w:val="bullet"/>
      <w:lvlText w:val="•"/>
      <w:lvlJc w:val="left"/>
      <w:pPr>
        <w:ind w:left="7831" w:hanging="642"/>
      </w:pPr>
    </w:lvl>
  </w:abstractNum>
  <w:abstractNum w:abstractNumId="3" w15:restartNumberingAfterBreak="0">
    <w:nsid w:val="4ACD4FFF"/>
    <w:multiLevelType w:val="multilevel"/>
    <w:tmpl w:val="5906C7A4"/>
    <w:lvl w:ilvl="0">
      <w:start w:val="1"/>
      <w:numFmt w:val="decimal"/>
      <w:lvlText w:val="%1."/>
      <w:lvlJc w:val="left"/>
      <w:pPr>
        <w:ind w:left="4427" w:hanging="354"/>
      </w:pPr>
    </w:lvl>
    <w:lvl w:ilvl="1">
      <w:numFmt w:val="bullet"/>
      <w:lvlText w:val="•"/>
      <w:lvlJc w:val="left"/>
      <w:pPr>
        <w:ind w:left="4954" w:hanging="354"/>
      </w:pPr>
    </w:lvl>
    <w:lvl w:ilvl="2">
      <w:numFmt w:val="bullet"/>
      <w:lvlText w:val="•"/>
      <w:lvlJc w:val="left"/>
      <w:pPr>
        <w:ind w:left="5489" w:hanging="354"/>
      </w:pPr>
    </w:lvl>
    <w:lvl w:ilvl="3">
      <w:numFmt w:val="bullet"/>
      <w:lvlText w:val="•"/>
      <w:lvlJc w:val="left"/>
      <w:pPr>
        <w:ind w:left="6023" w:hanging="354"/>
      </w:pPr>
    </w:lvl>
    <w:lvl w:ilvl="4">
      <w:numFmt w:val="bullet"/>
      <w:lvlText w:val="•"/>
      <w:lvlJc w:val="left"/>
      <w:pPr>
        <w:ind w:left="6558" w:hanging="354"/>
      </w:pPr>
    </w:lvl>
    <w:lvl w:ilvl="5">
      <w:numFmt w:val="bullet"/>
      <w:lvlText w:val="•"/>
      <w:lvlJc w:val="left"/>
      <w:pPr>
        <w:ind w:left="7093" w:hanging="354"/>
      </w:pPr>
    </w:lvl>
    <w:lvl w:ilvl="6">
      <w:numFmt w:val="bullet"/>
      <w:lvlText w:val="•"/>
      <w:lvlJc w:val="left"/>
      <w:pPr>
        <w:ind w:left="7627" w:hanging="353"/>
      </w:pPr>
    </w:lvl>
    <w:lvl w:ilvl="7">
      <w:numFmt w:val="bullet"/>
      <w:lvlText w:val="•"/>
      <w:lvlJc w:val="left"/>
      <w:pPr>
        <w:ind w:left="8162" w:hanging="353"/>
      </w:pPr>
    </w:lvl>
    <w:lvl w:ilvl="8">
      <w:numFmt w:val="bullet"/>
      <w:lvlText w:val="•"/>
      <w:lvlJc w:val="left"/>
      <w:pPr>
        <w:ind w:left="8697" w:hanging="354"/>
      </w:pPr>
    </w:lvl>
  </w:abstractNum>
  <w:abstractNum w:abstractNumId="4" w15:restartNumberingAfterBreak="0">
    <w:nsid w:val="52DA297C"/>
    <w:multiLevelType w:val="multilevel"/>
    <w:tmpl w:val="6EA2B956"/>
    <w:lvl w:ilvl="0">
      <w:start w:val="1"/>
      <w:numFmt w:val="decimal"/>
      <w:lvlText w:val="%1."/>
      <w:lvlJc w:val="left"/>
      <w:pPr>
        <w:ind w:left="829" w:hanging="248"/>
      </w:pPr>
      <w:rPr>
        <w:rFonts w:ascii="Arial" w:eastAsia="Arial" w:hAnsi="Arial" w:cs="Arial"/>
        <w:b w:val="0"/>
        <w:i w:val="0"/>
        <w:color w:val="1F1F1F"/>
        <w:sz w:val="22"/>
        <w:szCs w:val="22"/>
      </w:rPr>
    </w:lvl>
    <w:lvl w:ilvl="1">
      <w:numFmt w:val="bullet"/>
      <w:lvlText w:val="•"/>
      <w:lvlJc w:val="left"/>
      <w:pPr>
        <w:ind w:left="1714" w:hanging="249"/>
      </w:pPr>
    </w:lvl>
    <w:lvl w:ilvl="2">
      <w:numFmt w:val="bullet"/>
      <w:lvlText w:val="•"/>
      <w:lvlJc w:val="left"/>
      <w:pPr>
        <w:ind w:left="2609" w:hanging="249"/>
      </w:pPr>
    </w:lvl>
    <w:lvl w:ilvl="3">
      <w:numFmt w:val="bullet"/>
      <w:lvlText w:val="•"/>
      <w:lvlJc w:val="left"/>
      <w:pPr>
        <w:ind w:left="3503" w:hanging="248"/>
      </w:pPr>
    </w:lvl>
    <w:lvl w:ilvl="4">
      <w:numFmt w:val="bullet"/>
      <w:lvlText w:val="•"/>
      <w:lvlJc w:val="left"/>
      <w:pPr>
        <w:ind w:left="4398" w:hanging="249"/>
      </w:pPr>
    </w:lvl>
    <w:lvl w:ilvl="5">
      <w:numFmt w:val="bullet"/>
      <w:lvlText w:val="•"/>
      <w:lvlJc w:val="left"/>
      <w:pPr>
        <w:ind w:left="5293" w:hanging="249"/>
      </w:pPr>
    </w:lvl>
    <w:lvl w:ilvl="6">
      <w:numFmt w:val="bullet"/>
      <w:lvlText w:val="•"/>
      <w:lvlJc w:val="left"/>
      <w:pPr>
        <w:ind w:left="6187" w:hanging="248"/>
      </w:pPr>
    </w:lvl>
    <w:lvl w:ilvl="7">
      <w:numFmt w:val="bullet"/>
      <w:lvlText w:val="•"/>
      <w:lvlJc w:val="left"/>
      <w:pPr>
        <w:ind w:left="7082" w:hanging="248"/>
      </w:pPr>
    </w:lvl>
    <w:lvl w:ilvl="8">
      <w:numFmt w:val="bullet"/>
      <w:lvlText w:val="•"/>
      <w:lvlJc w:val="left"/>
      <w:pPr>
        <w:ind w:left="7977" w:hanging="248"/>
      </w:pPr>
    </w:lvl>
  </w:abstractNum>
  <w:abstractNum w:abstractNumId="5" w15:restartNumberingAfterBreak="0">
    <w:nsid w:val="56245A43"/>
    <w:multiLevelType w:val="multilevel"/>
    <w:tmpl w:val="EF1C9ECE"/>
    <w:lvl w:ilvl="0">
      <w:start w:val="2"/>
      <w:numFmt w:val="decimal"/>
      <w:lvlText w:val="%1."/>
      <w:lvlJc w:val="left"/>
      <w:pPr>
        <w:ind w:left="510" w:hanging="257"/>
      </w:pPr>
    </w:lvl>
    <w:lvl w:ilvl="1">
      <w:start w:val="1"/>
      <w:numFmt w:val="decimal"/>
      <w:lvlText w:val="%1.%2."/>
      <w:lvlJc w:val="left"/>
      <w:pPr>
        <w:ind w:left="856" w:hanging="595"/>
      </w:pPr>
    </w:lvl>
    <w:lvl w:ilvl="2">
      <w:start w:val="1"/>
      <w:numFmt w:val="decimal"/>
      <w:lvlText w:val="%3."/>
      <w:lvlJc w:val="left"/>
      <w:pPr>
        <w:ind w:left="1397" w:hanging="547"/>
      </w:pPr>
    </w:lvl>
    <w:lvl w:ilvl="3">
      <w:numFmt w:val="bullet"/>
      <w:lvlText w:val="•"/>
      <w:lvlJc w:val="left"/>
      <w:pPr>
        <w:ind w:left="820" w:hanging="547"/>
      </w:pPr>
    </w:lvl>
    <w:lvl w:ilvl="4">
      <w:numFmt w:val="bullet"/>
      <w:lvlText w:val="•"/>
      <w:lvlJc w:val="left"/>
      <w:pPr>
        <w:ind w:left="860" w:hanging="547"/>
      </w:pPr>
    </w:lvl>
    <w:lvl w:ilvl="5">
      <w:numFmt w:val="bullet"/>
      <w:lvlText w:val="•"/>
      <w:lvlJc w:val="left"/>
      <w:pPr>
        <w:ind w:left="1080" w:hanging="547"/>
      </w:pPr>
    </w:lvl>
    <w:lvl w:ilvl="6">
      <w:numFmt w:val="bullet"/>
      <w:lvlText w:val="•"/>
      <w:lvlJc w:val="left"/>
      <w:pPr>
        <w:ind w:left="1540" w:hanging="547"/>
      </w:pPr>
    </w:lvl>
    <w:lvl w:ilvl="7">
      <w:numFmt w:val="bullet"/>
      <w:lvlText w:val="•"/>
      <w:lvlJc w:val="left"/>
      <w:pPr>
        <w:ind w:left="1560" w:hanging="547"/>
      </w:pPr>
    </w:lvl>
    <w:lvl w:ilvl="8">
      <w:numFmt w:val="bullet"/>
      <w:lvlText w:val="•"/>
      <w:lvlJc w:val="left"/>
      <w:pPr>
        <w:ind w:left="1620" w:hanging="547"/>
      </w:pPr>
    </w:lvl>
  </w:abstractNum>
  <w:num w:numId="1" w16cid:durableId="13270929">
    <w:abstractNumId w:val="0"/>
  </w:num>
  <w:num w:numId="2" w16cid:durableId="37434661">
    <w:abstractNumId w:val="1"/>
  </w:num>
  <w:num w:numId="3" w16cid:durableId="1300575236">
    <w:abstractNumId w:val="4"/>
  </w:num>
  <w:num w:numId="4" w16cid:durableId="1939673782">
    <w:abstractNumId w:val="5"/>
  </w:num>
  <w:num w:numId="5" w16cid:durableId="1930776649">
    <w:abstractNumId w:val="3"/>
  </w:num>
  <w:num w:numId="6" w16cid:durableId="16490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C1"/>
    <w:rsid w:val="00075C92"/>
    <w:rsid w:val="00076CA8"/>
    <w:rsid w:val="00080CC1"/>
    <w:rsid w:val="00B92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0A76"/>
  <w15:docId w15:val="{8B2FC347-F967-491E-B0F0-CCE7F1E6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spacing w:before="62"/>
      <w:ind w:left="602" w:hanging="361"/>
      <w:outlineLvl w:val="0"/>
    </w:pPr>
    <w:rPr>
      <w:sz w:val="32"/>
      <w:szCs w:val="32"/>
    </w:rPr>
  </w:style>
  <w:style w:type="paragraph" w:styleId="Balk2">
    <w:name w:val="heading 2"/>
    <w:basedOn w:val="Normal"/>
    <w:next w:val="Normal"/>
    <w:uiPriority w:val="9"/>
    <w:unhideWhenUsed/>
    <w:qFormat/>
    <w:pPr>
      <w:spacing w:before="1"/>
      <w:ind w:left="525" w:hanging="352"/>
      <w:outlineLvl w:val="1"/>
    </w:pPr>
    <w:rPr>
      <w:sz w:val="31"/>
      <w:szCs w:val="31"/>
    </w:rPr>
  </w:style>
  <w:style w:type="paragraph" w:styleId="Balk3">
    <w:name w:val="heading 3"/>
    <w:basedOn w:val="Normal"/>
    <w:next w:val="Normal"/>
    <w:uiPriority w:val="9"/>
    <w:unhideWhenUsed/>
    <w:qFormat/>
    <w:pPr>
      <w:spacing w:before="61"/>
      <w:ind w:left="1667"/>
      <w:outlineLvl w:val="2"/>
    </w:pPr>
    <w:rPr>
      <w:sz w:val="30"/>
      <w:szCs w:val="30"/>
    </w:rPr>
  </w:style>
  <w:style w:type="paragraph" w:styleId="Balk4">
    <w:name w:val="heading 4"/>
    <w:basedOn w:val="Normal"/>
    <w:next w:val="Normal"/>
    <w:uiPriority w:val="9"/>
    <w:unhideWhenUsed/>
    <w:qFormat/>
    <w:pPr>
      <w:ind w:left="1621" w:hanging="1013"/>
      <w:outlineLvl w:val="3"/>
    </w:pPr>
    <w:rPr>
      <w:sz w:val="29"/>
      <w:szCs w:val="29"/>
    </w:rPr>
  </w:style>
  <w:style w:type="paragraph" w:styleId="Balk5">
    <w:name w:val="heading 5"/>
    <w:basedOn w:val="Normal"/>
    <w:next w:val="Normal"/>
    <w:uiPriority w:val="9"/>
    <w:unhideWhenUsed/>
    <w:qFormat/>
    <w:pPr>
      <w:ind w:left="808" w:hanging="602"/>
      <w:outlineLvl w:val="4"/>
    </w:pPr>
    <w:rPr>
      <w:sz w:val="25"/>
      <w:szCs w:val="25"/>
    </w:rPr>
  </w:style>
  <w:style w:type="paragraph" w:styleId="Balk6">
    <w:name w:val="heading 6"/>
    <w:basedOn w:val="Normal"/>
    <w:next w:val="Normal"/>
    <w:uiPriority w:val="9"/>
    <w:unhideWhenUsed/>
    <w:qFormat/>
    <w:pPr>
      <w:outlineLvl w:val="5"/>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15" w:type="dxa"/>
        <w:left w:w="70" w:type="dxa"/>
        <w:bottom w:w="0" w:type="dxa"/>
        <w:right w:w="7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15.xml"/><Relationship Id="rId47" Type="http://schemas.openxmlformats.org/officeDocument/2006/relationships/footer" Target="foot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3.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46"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3976</Words>
  <Characters>22666</Characters>
  <Application>Microsoft Office Word</Application>
  <DocSecurity>0</DocSecurity>
  <Lines>188</Lines>
  <Paragraphs>53</Paragraphs>
  <ScaleCrop>false</ScaleCrop>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nebi seren</cp:lastModifiedBy>
  <cp:revision>2</cp:revision>
  <dcterms:created xsi:type="dcterms:W3CDTF">2025-01-14T20:19:00Z</dcterms:created>
  <dcterms:modified xsi:type="dcterms:W3CDTF">2025-01-14T20:19:00Z</dcterms:modified>
</cp:coreProperties>
</file>